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A1C49" w14:textId="77777777" w:rsidR="003F23C9" w:rsidRDefault="003F23C9" w:rsidP="003F23C9">
      <w:pPr>
        <w:spacing w:after="0" w:line="240" w:lineRule="auto"/>
        <w:jc w:val="center"/>
        <w:outlineLvl w:val="0"/>
        <w:rPr>
          <w:rFonts w:ascii="Times New Roman" w:eastAsia="Times New Roman" w:hAnsi="Times New Roman" w:cs="Times New Roman"/>
          <w:b/>
          <w:sz w:val="44"/>
          <w:szCs w:val="44"/>
          <w:lang w:val="en-GB" w:eastAsia="sv-SE"/>
        </w:rPr>
      </w:pPr>
    </w:p>
    <w:p w14:paraId="3EBD7340" w14:textId="77777777" w:rsidR="00601351" w:rsidRDefault="00601351" w:rsidP="00D27CC2">
      <w:pPr>
        <w:spacing w:after="0" w:line="240" w:lineRule="auto"/>
        <w:jc w:val="center"/>
        <w:outlineLvl w:val="0"/>
        <w:rPr>
          <w:rFonts w:ascii="Times New Roman" w:eastAsia="Times New Roman" w:hAnsi="Times New Roman" w:cs="Times New Roman"/>
          <w:b/>
          <w:bCs/>
          <w:sz w:val="44"/>
          <w:szCs w:val="44"/>
          <w:lang w:eastAsia="sv-SE"/>
        </w:rPr>
      </w:pPr>
      <w:bookmarkStart w:id="0" w:name="_Toc507160176"/>
      <w:bookmarkStart w:id="1" w:name="_Toc507161041"/>
      <w:bookmarkStart w:id="2" w:name="_Toc509837734"/>
      <w:bookmarkStart w:id="3" w:name="_Toc12972731"/>
    </w:p>
    <w:p w14:paraId="481CF605" w14:textId="77777777" w:rsidR="00601351" w:rsidRDefault="00601351" w:rsidP="00D27CC2">
      <w:pPr>
        <w:spacing w:after="0" w:line="240" w:lineRule="auto"/>
        <w:jc w:val="center"/>
        <w:outlineLvl w:val="0"/>
        <w:rPr>
          <w:rFonts w:ascii="Times New Roman" w:eastAsia="Times New Roman" w:hAnsi="Times New Roman" w:cs="Times New Roman"/>
          <w:b/>
          <w:bCs/>
          <w:sz w:val="44"/>
          <w:szCs w:val="44"/>
          <w:lang w:eastAsia="sv-SE"/>
        </w:rPr>
      </w:pPr>
    </w:p>
    <w:p w14:paraId="0035C20A" w14:textId="77777777" w:rsidR="00601351" w:rsidRDefault="00601351" w:rsidP="00D27CC2">
      <w:pPr>
        <w:spacing w:after="0" w:line="240" w:lineRule="auto"/>
        <w:jc w:val="center"/>
        <w:outlineLvl w:val="0"/>
        <w:rPr>
          <w:rFonts w:ascii="Times New Roman" w:eastAsia="Times New Roman" w:hAnsi="Times New Roman" w:cs="Times New Roman"/>
          <w:b/>
          <w:bCs/>
          <w:sz w:val="44"/>
          <w:szCs w:val="44"/>
          <w:lang w:eastAsia="sv-SE"/>
        </w:rPr>
      </w:pPr>
    </w:p>
    <w:p w14:paraId="291BDA56" w14:textId="4A0A6930" w:rsidR="00D27CC2" w:rsidRPr="003E7179" w:rsidRDefault="00D27CC2" w:rsidP="00D27CC2">
      <w:pPr>
        <w:spacing w:after="0" w:line="240" w:lineRule="auto"/>
        <w:jc w:val="center"/>
        <w:outlineLvl w:val="0"/>
        <w:rPr>
          <w:rFonts w:ascii="Times New Roman" w:eastAsia="Times New Roman" w:hAnsi="Times New Roman" w:cs="Times New Roman"/>
          <w:b/>
          <w:bCs/>
          <w:sz w:val="44"/>
          <w:szCs w:val="44"/>
          <w:lang w:eastAsia="sv-SE"/>
        </w:rPr>
      </w:pPr>
      <w:bookmarkStart w:id="4" w:name="_Toc56626236"/>
      <w:bookmarkStart w:id="5" w:name="_Toc92893882"/>
      <w:bookmarkStart w:id="6" w:name="_Toc92894128"/>
      <w:r w:rsidRPr="003E7179">
        <w:rPr>
          <w:rFonts w:ascii="Times New Roman" w:eastAsia="Times New Roman" w:hAnsi="Times New Roman" w:cs="Times New Roman"/>
          <w:b/>
          <w:bCs/>
          <w:sz w:val="44"/>
          <w:szCs w:val="44"/>
          <w:lang w:eastAsia="sv-SE"/>
        </w:rPr>
        <w:t xml:space="preserve">Svensk </w:t>
      </w:r>
      <w:r w:rsidR="006F3726" w:rsidRPr="003E7179">
        <w:rPr>
          <w:rFonts w:ascii="Times New Roman" w:eastAsia="Times New Roman" w:hAnsi="Times New Roman" w:cs="Times New Roman"/>
          <w:b/>
          <w:bCs/>
          <w:sz w:val="44"/>
          <w:szCs w:val="44"/>
          <w:lang w:eastAsia="sv-SE"/>
        </w:rPr>
        <w:t>Värdepappersmarknads</w:t>
      </w:r>
      <w:bookmarkEnd w:id="0"/>
      <w:bookmarkEnd w:id="1"/>
      <w:bookmarkEnd w:id="2"/>
      <w:bookmarkEnd w:id="3"/>
      <w:bookmarkEnd w:id="4"/>
      <w:bookmarkEnd w:id="5"/>
      <w:bookmarkEnd w:id="6"/>
    </w:p>
    <w:p w14:paraId="2C93E977" w14:textId="77777777" w:rsidR="00D27CC2" w:rsidRPr="003E7179" w:rsidRDefault="00D27CC2" w:rsidP="00D27CC2">
      <w:pPr>
        <w:spacing w:after="0" w:line="240" w:lineRule="auto"/>
        <w:jc w:val="center"/>
        <w:outlineLvl w:val="0"/>
        <w:rPr>
          <w:rFonts w:ascii="Times New Roman" w:eastAsia="Times New Roman" w:hAnsi="Times New Roman" w:cs="Times New Roman"/>
          <w:b/>
          <w:bCs/>
          <w:sz w:val="44"/>
          <w:szCs w:val="44"/>
          <w:lang w:eastAsia="sv-SE"/>
        </w:rPr>
      </w:pPr>
    </w:p>
    <w:p w14:paraId="41703400" w14:textId="77777777" w:rsidR="00D27CC2" w:rsidRPr="003E7179" w:rsidRDefault="00D27CC2" w:rsidP="00D27CC2">
      <w:pPr>
        <w:spacing w:after="0" w:line="240" w:lineRule="auto"/>
        <w:jc w:val="center"/>
        <w:outlineLvl w:val="0"/>
        <w:rPr>
          <w:rFonts w:ascii="Times New Roman" w:eastAsia="Times New Roman" w:hAnsi="Times New Roman" w:cs="Times New Roman"/>
          <w:b/>
          <w:bCs/>
          <w:sz w:val="44"/>
          <w:szCs w:val="44"/>
          <w:lang w:eastAsia="sv-SE"/>
        </w:rPr>
      </w:pPr>
      <w:bookmarkStart w:id="7" w:name="_Toc507160177"/>
      <w:bookmarkStart w:id="8" w:name="_Toc507161042"/>
      <w:bookmarkStart w:id="9" w:name="_Toc509837735"/>
      <w:bookmarkStart w:id="10" w:name="_Toc12972732"/>
      <w:bookmarkStart w:id="11" w:name="_Toc56626237"/>
      <w:bookmarkStart w:id="12" w:name="_Toc92893883"/>
      <w:bookmarkStart w:id="13" w:name="_Toc92894129"/>
      <w:r w:rsidRPr="003E7179">
        <w:rPr>
          <w:rFonts w:ascii="Times New Roman" w:eastAsia="Times New Roman" w:hAnsi="Times New Roman" w:cs="Times New Roman"/>
          <w:b/>
          <w:bCs/>
          <w:sz w:val="44"/>
          <w:szCs w:val="44"/>
          <w:lang w:eastAsia="sv-SE"/>
        </w:rPr>
        <w:t>regler</w:t>
      </w:r>
      <w:bookmarkEnd w:id="7"/>
      <w:bookmarkEnd w:id="8"/>
      <w:bookmarkEnd w:id="9"/>
      <w:bookmarkEnd w:id="10"/>
      <w:bookmarkEnd w:id="11"/>
      <w:bookmarkEnd w:id="12"/>
      <w:bookmarkEnd w:id="13"/>
    </w:p>
    <w:p w14:paraId="0887BF91" w14:textId="77777777" w:rsidR="00D27CC2" w:rsidRPr="003E7179" w:rsidRDefault="00D27CC2" w:rsidP="00D27CC2">
      <w:pPr>
        <w:spacing w:after="0" w:line="240" w:lineRule="auto"/>
        <w:jc w:val="center"/>
        <w:outlineLvl w:val="0"/>
        <w:rPr>
          <w:rFonts w:ascii="Times New Roman" w:eastAsia="Times New Roman" w:hAnsi="Times New Roman" w:cs="Times New Roman"/>
          <w:b/>
          <w:bCs/>
          <w:sz w:val="44"/>
          <w:szCs w:val="44"/>
          <w:lang w:eastAsia="sv-SE"/>
        </w:rPr>
      </w:pPr>
    </w:p>
    <w:p w14:paraId="5ACCCFCD" w14:textId="77777777" w:rsidR="00D27CC2" w:rsidRPr="003E7179" w:rsidRDefault="00D27CC2" w:rsidP="00D27CC2">
      <w:pPr>
        <w:spacing w:after="0" w:line="240" w:lineRule="auto"/>
        <w:jc w:val="center"/>
        <w:outlineLvl w:val="0"/>
        <w:rPr>
          <w:rFonts w:ascii="Times New Roman" w:eastAsia="Times New Roman" w:hAnsi="Times New Roman" w:cs="Times New Roman"/>
          <w:b/>
          <w:bCs/>
          <w:sz w:val="44"/>
          <w:szCs w:val="44"/>
          <w:lang w:eastAsia="sv-SE"/>
        </w:rPr>
      </w:pPr>
      <w:bookmarkStart w:id="14" w:name="_Toc507160178"/>
      <w:bookmarkStart w:id="15" w:name="_Toc507161043"/>
      <w:bookmarkStart w:id="16" w:name="_Toc509837736"/>
      <w:bookmarkStart w:id="17" w:name="_Toc12972733"/>
      <w:bookmarkStart w:id="18" w:name="_Toc56626238"/>
      <w:bookmarkStart w:id="19" w:name="_Toc92893884"/>
      <w:bookmarkStart w:id="20" w:name="_Toc92894130"/>
      <w:r w:rsidRPr="003E7179">
        <w:rPr>
          <w:rFonts w:ascii="Times New Roman" w:eastAsia="Times New Roman" w:hAnsi="Times New Roman" w:cs="Times New Roman"/>
          <w:b/>
          <w:bCs/>
          <w:sz w:val="44"/>
          <w:szCs w:val="44"/>
          <w:lang w:eastAsia="sv-SE"/>
        </w:rPr>
        <w:t>för handel och avveckling av</w:t>
      </w:r>
      <w:bookmarkEnd w:id="14"/>
      <w:bookmarkEnd w:id="15"/>
      <w:bookmarkEnd w:id="16"/>
      <w:bookmarkEnd w:id="17"/>
      <w:bookmarkEnd w:id="18"/>
      <w:bookmarkEnd w:id="19"/>
      <w:bookmarkEnd w:id="20"/>
    </w:p>
    <w:p w14:paraId="7E4CD92A" w14:textId="77777777" w:rsidR="003F23C9" w:rsidRPr="003E7179" w:rsidRDefault="00D27CC2" w:rsidP="00D27CC2">
      <w:pPr>
        <w:spacing w:after="0" w:line="240" w:lineRule="auto"/>
        <w:jc w:val="center"/>
        <w:outlineLvl w:val="0"/>
        <w:rPr>
          <w:rFonts w:ascii="Times New Roman" w:eastAsia="Times New Roman" w:hAnsi="Times New Roman" w:cs="Times New Roman"/>
          <w:b/>
          <w:sz w:val="44"/>
          <w:szCs w:val="44"/>
          <w:lang w:eastAsia="sv-SE"/>
        </w:rPr>
      </w:pPr>
      <w:bookmarkStart w:id="21" w:name="_Toc507160179"/>
      <w:bookmarkStart w:id="22" w:name="_Toc507161044"/>
      <w:bookmarkStart w:id="23" w:name="_Toc509837737"/>
      <w:bookmarkStart w:id="24" w:name="_Toc12972734"/>
      <w:bookmarkStart w:id="25" w:name="_Toc56626239"/>
      <w:bookmarkStart w:id="26" w:name="_Toc92893885"/>
      <w:bookmarkStart w:id="27" w:name="_Toc92894131"/>
      <w:r w:rsidRPr="003E7179">
        <w:rPr>
          <w:rFonts w:ascii="Times New Roman" w:eastAsia="Times New Roman" w:hAnsi="Times New Roman" w:cs="Times New Roman"/>
          <w:b/>
          <w:bCs/>
          <w:sz w:val="44"/>
          <w:szCs w:val="44"/>
          <w:lang w:eastAsia="sv-SE"/>
        </w:rPr>
        <w:t>värdepapper</w:t>
      </w:r>
      <w:bookmarkEnd w:id="21"/>
      <w:bookmarkEnd w:id="22"/>
      <w:bookmarkEnd w:id="23"/>
      <w:bookmarkEnd w:id="24"/>
      <w:bookmarkEnd w:id="25"/>
      <w:bookmarkEnd w:id="26"/>
      <w:bookmarkEnd w:id="27"/>
    </w:p>
    <w:p w14:paraId="65341D76" w14:textId="77777777" w:rsidR="003F23C9" w:rsidRPr="003E7179" w:rsidRDefault="003F23C9" w:rsidP="003F23C9">
      <w:pPr>
        <w:spacing w:after="0" w:line="240" w:lineRule="auto"/>
        <w:rPr>
          <w:rFonts w:ascii="Times New Roman" w:eastAsia="Times New Roman" w:hAnsi="Times New Roman" w:cs="Times New Roman"/>
          <w:szCs w:val="20"/>
          <w:lang w:eastAsia="sv-SE"/>
        </w:rPr>
      </w:pPr>
    </w:p>
    <w:p w14:paraId="1B5B25CA" w14:textId="77777777" w:rsidR="003F23C9" w:rsidRPr="003E7179" w:rsidRDefault="003F23C9" w:rsidP="003F23C9">
      <w:pPr>
        <w:spacing w:after="0" w:line="240" w:lineRule="auto"/>
        <w:jc w:val="center"/>
        <w:rPr>
          <w:rFonts w:ascii="Times New Roman" w:eastAsia="Times New Roman" w:hAnsi="Times New Roman" w:cs="Times New Roman"/>
          <w:szCs w:val="20"/>
          <w:lang w:eastAsia="sv-SE"/>
        </w:rPr>
      </w:pPr>
    </w:p>
    <w:p w14:paraId="12C57BC5" w14:textId="77777777" w:rsidR="00A301E1" w:rsidRPr="003E7179" w:rsidRDefault="00A301E1"/>
    <w:p w14:paraId="3D29EFAF" w14:textId="77777777" w:rsidR="00A301E1" w:rsidRPr="003E7179" w:rsidRDefault="00A301E1"/>
    <w:p w14:paraId="0CDCF27B" w14:textId="77777777" w:rsidR="00256149" w:rsidRPr="003E7179" w:rsidRDefault="00256149"/>
    <w:p w14:paraId="134F0D5C" w14:textId="77777777" w:rsidR="00A301E1" w:rsidRPr="003E7179" w:rsidRDefault="00A301E1"/>
    <w:p w14:paraId="5AC0507F" w14:textId="77777777" w:rsidR="00256149" w:rsidRPr="003E7179" w:rsidRDefault="00256149"/>
    <w:p w14:paraId="1EDCFC51" w14:textId="77777777" w:rsidR="00256149" w:rsidRPr="003E7179" w:rsidRDefault="00256149"/>
    <w:p w14:paraId="1EC883A6" w14:textId="77777777" w:rsidR="00A301E1" w:rsidRPr="003E7179" w:rsidRDefault="00A301E1"/>
    <w:p w14:paraId="0D6F3114" w14:textId="77777777" w:rsidR="00A301E1" w:rsidRPr="003E7179" w:rsidRDefault="00A301E1"/>
    <w:p w14:paraId="7DBA8176" w14:textId="77777777" w:rsidR="00A301E1" w:rsidRPr="003E7179" w:rsidRDefault="00A301E1"/>
    <w:p w14:paraId="77058AB8" w14:textId="77777777" w:rsidR="00A301E1" w:rsidRPr="003E7179" w:rsidRDefault="00A301E1"/>
    <w:p w14:paraId="2AA7A29E" w14:textId="77777777" w:rsidR="00A301E1" w:rsidRPr="003E7179" w:rsidRDefault="00A301E1"/>
    <w:p w14:paraId="7C163EEB" w14:textId="656F0723" w:rsidR="00A301E1" w:rsidRPr="003E7179" w:rsidRDefault="00A301E1"/>
    <w:p w14:paraId="6F71BA1B" w14:textId="77777777" w:rsidR="00DB3607" w:rsidRPr="003E7179" w:rsidRDefault="00DB3607"/>
    <w:p w14:paraId="7C78AE0F" w14:textId="77777777" w:rsidR="003C7C73" w:rsidRPr="003E7179" w:rsidRDefault="003C7C73"/>
    <w:p w14:paraId="121ACD5F" w14:textId="51509AFF" w:rsidR="00891195" w:rsidRPr="003E7179" w:rsidRDefault="006E5EDD" w:rsidP="00891195">
      <w:pPr>
        <w:spacing w:after="0" w:line="240" w:lineRule="auto"/>
        <w:outlineLvl w:val="0"/>
        <w:rPr>
          <w:rFonts w:ascii="Times New Roman" w:eastAsia="Times New Roman" w:hAnsi="Times New Roman" w:cs="Times New Roman"/>
          <w:b/>
          <w:sz w:val="24"/>
          <w:lang w:eastAsia="sv-SE"/>
        </w:rPr>
      </w:pPr>
      <w:bookmarkStart w:id="28" w:name="_Toc495065416"/>
      <w:bookmarkStart w:id="29" w:name="_Toc495654520"/>
      <w:bookmarkStart w:id="30" w:name="_Toc495655365"/>
      <w:bookmarkStart w:id="31" w:name="_Toc507160180"/>
      <w:bookmarkStart w:id="32" w:name="_Toc507161045"/>
      <w:bookmarkStart w:id="33" w:name="_Toc509837738"/>
      <w:bookmarkStart w:id="34" w:name="_Toc12972735"/>
      <w:bookmarkStart w:id="35" w:name="_Toc56626240"/>
      <w:bookmarkStart w:id="36" w:name="_Toc92894132"/>
      <w:r w:rsidRPr="003E7179">
        <w:rPr>
          <w:rFonts w:ascii="Times New Roman" w:eastAsia="Times New Roman" w:hAnsi="Times New Roman" w:cs="Times New Roman"/>
          <w:b/>
          <w:sz w:val="24"/>
          <w:lang w:eastAsia="sv-SE"/>
        </w:rPr>
        <w:lastRenderedPageBreak/>
        <w:t>Föreningen Svensk Värdepappersmark</w:t>
      </w:r>
      <w:r w:rsidR="00104EB7" w:rsidRPr="003E7179">
        <w:rPr>
          <w:rFonts w:ascii="Times New Roman" w:eastAsia="Times New Roman" w:hAnsi="Times New Roman" w:cs="Times New Roman"/>
          <w:b/>
          <w:sz w:val="24"/>
          <w:lang w:eastAsia="sv-SE"/>
        </w:rPr>
        <w:t>n</w:t>
      </w:r>
      <w:r w:rsidRPr="003E7179">
        <w:rPr>
          <w:rFonts w:ascii="Times New Roman" w:eastAsia="Times New Roman" w:hAnsi="Times New Roman" w:cs="Times New Roman"/>
          <w:b/>
          <w:sz w:val="24"/>
          <w:lang w:eastAsia="sv-SE"/>
        </w:rPr>
        <w:t>ad</w:t>
      </w:r>
      <w:r w:rsidR="00177BBF" w:rsidRPr="003E7179">
        <w:rPr>
          <w:rFonts w:ascii="Times New Roman" w:eastAsia="Times New Roman" w:hAnsi="Times New Roman" w:cs="Times New Roman"/>
          <w:b/>
          <w:sz w:val="24"/>
          <w:lang w:eastAsia="sv-SE"/>
        </w:rPr>
        <w:t>s</w:t>
      </w:r>
      <w:r w:rsidRPr="003E7179">
        <w:rPr>
          <w:rFonts w:ascii="Times New Roman" w:eastAsia="Times New Roman" w:hAnsi="Times New Roman" w:cs="Times New Roman"/>
          <w:b/>
          <w:sz w:val="24"/>
          <w:lang w:eastAsia="sv-SE"/>
        </w:rPr>
        <w:t xml:space="preserve"> </w:t>
      </w:r>
      <w:r w:rsidR="00F02D71" w:rsidRPr="003E7179">
        <w:rPr>
          <w:rFonts w:ascii="Times New Roman" w:eastAsia="Times New Roman" w:hAnsi="Times New Roman" w:cs="Times New Roman"/>
          <w:b/>
          <w:sz w:val="24"/>
          <w:lang w:eastAsia="sv-SE"/>
        </w:rPr>
        <w:t xml:space="preserve">regler för handel och avveckling av Värdepapper </w:t>
      </w:r>
      <w:r w:rsidR="00891195" w:rsidRPr="003E7179">
        <w:rPr>
          <w:rFonts w:ascii="Times New Roman" w:eastAsia="Times New Roman" w:hAnsi="Times New Roman" w:cs="Times New Roman"/>
          <w:b/>
          <w:sz w:val="24"/>
          <w:lang w:eastAsia="sv-SE"/>
        </w:rPr>
        <w:t xml:space="preserve">i </w:t>
      </w:r>
      <w:proofErr w:type="spellStart"/>
      <w:r w:rsidR="00891195" w:rsidRPr="003E7179">
        <w:rPr>
          <w:rFonts w:ascii="Times New Roman" w:eastAsia="Times New Roman" w:hAnsi="Times New Roman" w:cs="Times New Roman"/>
          <w:b/>
          <w:sz w:val="24"/>
          <w:lang w:eastAsia="sv-SE"/>
        </w:rPr>
        <w:t>Euroclear</w:t>
      </w:r>
      <w:proofErr w:type="spellEnd"/>
      <w:r w:rsidR="00891195" w:rsidRPr="003E7179">
        <w:rPr>
          <w:rFonts w:ascii="Times New Roman" w:eastAsia="Times New Roman" w:hAnsi="Times New Roman" w:cs="Times New Roman"/>
          <w:b/>
          <w:sz w:val="24"/>
          <w:lang w:eastAsia="sv-SE"/>
        </w:rPr>
        <w:t xml:space="preserve"> SE</w:t>
      </w:r>
      <w:bookmarkEnd w:id="28"/>
      <w:bookmarkEnd w:id="29"/>
      <w:bookmarkEnd w:id="30"/>
      <w:bookmarkEnd w:id="31"/>
      <w:bookmarkEnd w:id="32"/>
      <w:bookmarkEnd w:id="33"/>
      <w:bookmarkEnd w:id="34"/>
      <w:bookmarkEnd w:id="35"/>
      <w:bookmarkEnd w:id="36"/>
      <w:r w:rsidR="00891195" w:rsidRPr="003E7179">
        <w:rPr>
          <w:rFonts w:ascii="Times New Roman" w:eastAsia="Times New Roman" w:hAnsi="Times New Roman" w:cs="Times New Roman"/>
          <w:b/>
          <w:sz w:val="24"/>
          <w:lang w:eastAsia="sv-SE"/>
        </w:rPr>
        <w:t xml:space="preserve"> </w:t>
      </w:r>
    </w:p>
    <w:p w14:paraId="29457D38" w14:textId="77777777" w:rsidR="00891195" w:rsidRPr="003E7179" w:rsidRDefault="00891195" w:rsidP="00891195">
      <w:pPr>
        <w:spacing w:after="0" w:line="240" w:lineRule="auto"/>
        <w:outlineLvl w:val="0"/>
        <w:rPr>
          <w:rFonts w:ascii="Times New Roman" w:eastAsia="Times New Roman" w:hAnsi="Times New Roman" w:cs="Times New Roman"/>
          <w:sz w:val="28"/>
          <w:szCs w:val="28"/>
          <w:lang w:eastAsia="sv-SE"/>
        </w:rPr>
      </w:pPr>
    </w:p>
    <w:p w14:paraId="69E1A0A9" w14:textId="4B3EFF4F" w:rsidR="00A301E1" w:rsidRPr="003E7179" w:rsidRDefault="00961F23" w:rsidP="00891195">
      <w:r w:rsidRPr="003E7179">
        <w:rPr>
          <w:rFonts w:ascii="Times New Roman" w:eastAsia="Times New Roman" w:hAnsi="Times New Roman" w:cs="Times New Roman"/>
          <w:i/>
          <w:iCs/>
          <w:lang w:eastAsia="sv-SE"/>
        </w:rPr>
        <w:t xml:space="preserve">Detta dokument ersätter tidigare dokument med samma namn och gäller från och med </w:t>
      </w:r>
      <w:r w:rsidR="0059512F" w:rsidRPr="003E7179">
        <w:rPr>
          <w:rFonts w:ascii="Times New Roman" w:eastAsia="Times New Roman" w:hAnsi="Times New Roman" w:cs="Times New Roman"/>
          <w:i/>
          <w:iCs/>
          <w:lang w:eastAsia="sv-SE"/>
        </w:rPr>
        <w:t>20</w:t>
      </w:r>
      <w:r w:rsidR="009B1998" w:rsidRPr="003E7179">
        <w:rPr>
          <w:rFonts w:ascii="Times New Roman" w:eastAsia="Times New Roman" w:hAnsi="Times New Roman" w:cs="Times New Roman"/>
          <w:i/>
          <w:iCs/>
          <w:lang w:eastAsia="sv-SE"/>
        </w:rPr>
        <w:t>2</w:t>
      </w:r>
      <w:r w:rsidR="00562819">
        <w:rPr>
          <w:rFonts w:ascii="Times New Roman" w:eastAsia="Times New Roman" w:hAnsi="Times New Roman" w:cs="Times New Roman"/>
          <w:i/>
          <w:iCs/>
          <w:lang w:eastAsia="sv-SE"/>
        </w:rPr>
        <w:t>2</w:t>
      </w:r>
      <w:r w:rsidR="0059512F" w:rsidRPr="003E7179">
        <w:rPr>
          <w:rFonts w:ascii="Times New Roman" w:eastAsia="Times New Roman" w:hAnsi="Times New Roman" w:cs="Times New Roman"/>
          <w:i/>
          <w:iCs/>
          <w:lang w:eastAsia="sv-SE"/>
        </w:rPr>
        <w:t>-</w:t>
      </w:r>
      <w:r w:rsidR="00F747BF" w:rsidRPr="003E7179">
        <w:rPr>
          <w:rFonts w:ascii="Times New Roman" w:eastAsia="Times New Roman" w:hAnsi="Times New Roman" w:cs="Times New Roman"/>
          <w:i/>
          <w:iCs/>
          <w:lang w:eastAsia="sv-SE"/>
        </w:rPr>
        <w:t>0</w:t>
      </w:r>
      <w:r w:rsidR="00562819">
        <w:rPr>
          <w:rFonts w:ascii="Times New Roman" w:eastAsia="Times New Roman" w:hAnsi="Times New Roman" w:cs="Times New Roman"/>
          <w:i/>
          <w:iCs/>
          <w:lang w:eastAsia="sv-SE"/>
        </w:rPr>
        <w:t>2</w:t>
      </w:r>
      <w:r w:rsidR="0059512F" w:rsidRPr="003E7179">
        <w:rPr>
          <w:rFonts w:ascii="Times New Roman" w:eastAsia="Times New Roman" w:hAnsi="Times New Roman" w:cs="Times New Roman"/>
          <w:i/>
          <w:iCs/>
          <w:lang w:eastAsia="sv-SE"/>
        </w:rPr>
        <w:t>-</w:t>
      </w:r>
      <w:r w:rsidR="00F747BF" w:rsidRPr="003E7179">
        <w:rPr>
          <w:rFonts w:ascii="Times New Roman" w:eastAsia="Times New Roman" w:hAnsi="Times New Roman" w:cs="Times New Roman"/>
          <w:i/>
          <w:iCs/>
          <w:lang w:eastAsia="sv-SE"/>
        </w:rPr>
        <w:t>01</w:t>
      </w:r>
    </w:p>
    <w:p w14:paraId="0FDD7300" w14:textId="77777777" w:rsidR="00A301E1" w:rsidRPr="003E7179" w:rsidRDefault="00A301E1"/>
    <w:sdt>
      <w:sdtPr>
        <w:rPr>
          <w:rFonts w:asciiTheme="minorHAnsi" w:eastAsiaTheme="minorHAnsi" w:hAnsiTheme="minorHAnsi" w:cstheme="minorBidi"/>
          <w:color w:val="auto"/>
          <w:sz w:val="22"/>
          <w:szCs w:val="22"/>
          <w:lang w:eastAsia="en-US"/>
        </w:rPr>
        <w:id w:val="-865664421"/>
        <w:docPartObj>
          <w:docPartGallery w:val="Table of Contents"/>
          <w:docPartUnique/>
        </w:docPartObj>
      </w:sdtPr>
      <w:sdtEndPr>
        <w:rPr>
          <w:b/>
          <w:bCs/>
        </w:rPr>
      </w:sdtEndPr>
      <w:sdtContent>
        <w:p w14:paraId="3D8065AD" w14:textId="61286840" w:rsidR="00B6088C" w:rsidRPr="003E7179" w:rsidRDefault="00B6088C">
          <w:pPr>
            <w:pStyle w:val="Innehllsfrteckningsrubrik"/>
          </w:pPr>
          <w:r w:rsidRPr="003E7179">
            <w:t>Innehåll</w:t>
          </w:r>
        </w:p>
        <w:p w14:paraId="1480F5F2" w14:textId="1DA79381" w:rsidR="00E42509" w:rsidRDefault="00B6088C" w:rsidP="00E60524">
          <w:pPr>
            <w:pStyle w:val="Innehll1"/>
            <w:tabs>
              <w:tab w:val="right" w:leader="dot" w:pos="9061"/>
            </w:tabs>
            <w:rPr>
              <w:rFonts w:eastAsiaTheme="minorEastAsia"/>
              <w:noProof/>
              <w:lang w:eastAsia="sv-SE"/>
            </w:rPr>
          </w:pPr>
          <w:r w:rsidRPr="003E7179">
            <w:fldChar w:fldCharType="begin"/>
          </w:r>
          <w:r w:rsidRPr="003E7179">
            <w:instrText xml:space="preserve"> TOC \o "1-3" \h \z \u </w:instrText>
          </w:r>
          <w:r w:rsidRPr="003E7179">
            <w:fldChar w:fldCharType="separate"/>
          </w:r>
        </w:p>
        <w:p w14:paraId="32680906" w14:textId="4B34D298" w:rsidR="00E42509" w:rsidRDefault="00E42509">
          <w:pPr>
            <w:pStyle w:val="Innehll1"/>
            <w:tabs>
              <w:tab w:val="left" w:pos="440"/>
              <w:tab w:val="right" w:leader="dot" w:pos="9061"/>
            </w:tabs>
            <w:rPr>
              <w:rFonts w:eastAsiaTheme="minorEastAsia"/>
              <w:noProof/>
              <w:lang w:eastAsia="sv-SE"/>
            </w:rPr>
          </w:pPr>
          <w:hyperlink w:anchor="_Toc92894133" w:history="1">
            <w:r w:rsidRPr="0088348A">
              <w:rPr>
                <w:rStyle w:val="Hyperlnk"/>
                <w:noProof/>
              </w:rPr>
              <w:t xml:space="preserve">1 </w:t>
            </w:r>
            <w:r>
              <w:rPr>
                <w:rFonts w:eastAsiaTheme="minorEastAsia"/>
                <w:noProof/>
                <w:lang w:eastAsia="sv-SE"/>
              </w:rPr>
              <w:tab/>
            </w:r>
            <w:r w:rsidRPr="0088348A">
              <w:rPr>
                <w:rStyle w:val="Hyperlnk"/>
                <w:noProof/>
              </w:rPr>
              <w:t>Definitioner</w:t>
            </w:r>
            <w:r>
              <w:rPr>
                <w:noProof/>
                <w:webHidden/>
              </w:rPr>
              <w:tab/>
            </w:r>
            <w:r>
              <w:rPr>
                <w:noProof/>
                <w:webHidden/>
              </w:rPr>
              <w:fldChar w:fldCharType="begin"/>
            </w:r>
            <w:r>
              <w:rPr>
                <w:noProof/>
                <w:webHidden/>
              </w:rPr>
              <w:instrText xml:space="preserve"> PAGEREF _Toc92894133 \h </w:instrText>
            </w:r>
            <w:r>
              <w:rPr>
                <w:noProof/>
                <w:webHidden/>
              </w:rPr>
            </w:r>
            <w:r>
              <w:rPr>
                <w:noProof/>
                <w:webHidden/>
              </w:rPr>
              <w:fldChar w:fldCharType="separate"/>
            </w:r>
            <w:r w:rsidR="00091683">
              <w:rPr>
                <w:noProof/>
                <w:webHidden/>
              </w:rPr>
              <w:t>4</w:t>
            </w:r>
            <w:r>
              <w:rPr>
                <w:noProof/>
                <w:webHidden/>
              </w:rPr>
              <w:fldChar w:fldCharType="end"/>
            </w:r>
          </w:hyperlink>
        </w:p>
        <w:p w14:paraId="5C2F094A" w14:textId="7BA5A1E4" w:rsidR="00E42509" w:rsidRDefault="00E42509">
          <w:pPr>
            <w:pStyle w:val="Innehll1"/>
            <w:tabs>
              <w:tab w:val="left" w:pos="440"/>
              <w:tab w:val="right" w:leader="dot" w:pos="9061"/>
            </w:tabs>
            <w:rPr>
              <w:rFonts w:eastAsiaTheme="minorEastAsia"/>
              <w:noProof/>
              <w:lang w:eastAsia="sv-SE"/>
            </w:rPr>
          </w:pPr>
          <w:hyperlink w:anchor="_Toc92894134" w:history="1">
            <w:r w:rsidRPr="0088348A">
              <w:rPr>
                <w:rStyle w:val="Hyperlnk"/>
                <w:noProof/>
              </w:rPr>
              <w:t>2</w:t>
            </w:r>
            <w:r>
              <w:rPr>
                <w:rFonts w:eastAsiaTheme="minorEastAsia"/>
                <w:noProof/>
                <w:lang w:eastAsia="sv-SE"/>
              </w:rPr>
              <w:tab/>
            </w:r>
            <w:r w:rsidRPr="0088348A">
              <w:rPr>
                <w:rStyle w:val="Hyperlnk"/>
                <w:noProof/>
              </w:rPr>
              <w:t>Regler för handel och bekräftelser</w:t>
            </w:r>
            <w:r>
              <w:rPr>
                <w:noProof/>
                <w:webHidden/>
              </w:rPr>
              <w:tab/>
            </w:r>
            <w:r>
              <w:rPr>
                <w:noProof/>
                <w:webHidden/>
              </w:rPr>
              <w:fldChar w:fldCharType="begin"/>
            </w:r>
            <w:r>
              <w:rPr>
                <w:noProof/>
                <w:webHidden/>
              </w:rPr>
              <w:instrText xml:space="preserve"> PAGEREF _Toc92894134 \h </w:instrText>
            </w:r>
            <w:r>
              <w:rPr>
                <w:noProof/>
                <w:webHidden/>
              </w:rPr>
            </w:r>
            <w:r>
              <w:rPr>
                <w:noProof/>
                <w:webHidden/>
              </w:rPr>
              <w:fldChar w:fldCharType="separate"/>
            </w:r>
            <w:r w:rsidR="00091683">
              <w:rPr>
                <w:noProof/>
                <w:webHidden/>
              </w:rPr>
              <w:t>6</w:t>
            </w:r>
            <w:r>
              <w:rPr>
                <w:noProof/>
                <w:webHidden/>
              </w:rPr>
              <w:fldChar w:fldCharType="end"/>
            </w:r>
          </w:hyperlink>
        </w:p>
        <w:p w14:paraId="13843B1F" w14:textId="78780145" w:rsidR="00E42509" w:rsidRDefault="00E42509">
          <w:pPr>
            <w:pStyle w:val="Innehll2"/>
            <w:tabs>
              <w:tab w:val="left" w:pos="880"/>
              <w:tab w:val="right" w:leader="dot" w:pos="9061"/>
            </w:tabs>
            <w:rPr>
              <w:rFonts w:eastAsiaTheme="minorEastAsia"/>
              <w:noProof/>
              <w:lang w:eastAsia="sv-SE"/>
            </w:rPr>
          </w:pPr>
          <w:hyperlink w:anchor="_Toc92894135" w:history="1">
            <w:r w:rsidRPr="0088348A">
              <w:rPr>
                <w:rStyle w:val="Hyperlnk"/>
                <w:noProof/>
              </w:rPr>
              <w:t>2.1</w:t>
            </w:r>
            <w:r>
              <w:rPr>
                <w:rFonts w:eastAsiaTheme="minorEastAsia"/>
                <w:noProof/>
                <w:lang w:eastAsia="sv-SE"/>
              </w:rPr>
              <w:tab/>
            </w:r>
            <w:r w:rsidRPr="0088348A">
              <w:rPr>
                <w:rStyle w:val="Hyperlnk"/>
                <w:noProof/>
              </w:rPr>
              <w:t>Tillämpningsområde</w:t>
            </w:r>
            <w:r>
              <w:rPr>
                <w:noProof/>
                <w:webHidden/>
              </w:rPr>
              <w:tab/>
            </w:r>
            <w:r>
              <w:rPr>
                <w:noProof/>
                <w:webHidden/>
              </w:rPr>
              <w:fldChar w:fldCharType="begin"/>
            </w:r>
            <w:r>
              <w:rPr>
                <w:noProof/>
                <w:webHidden/>
              </w:rPr>
              <w:instrText xml:space="preserve"> PAGEREF _Toc92894135 \h </w:instrText>
            </w:r>
            <w:r>
              <w:rPr>
                <w:noProof/>
                <w:webHidden/>
              </w:rPr>
            </w:r>
            <w:r>
              <w:rPr>
                <w:noProof/>
                <w:webHidden/>
              </w:rPr>
              <w:fldChar w:fldCharType="separate"/>
            </w:r>
            <w:r w:rsidR="00091683">
              <w:rPr>
                <w:noProof/>
                <w:webHidden/>
              </w:rPr>
              <w:t>6</w:t>
            </w:r>
            <w:r>
              <w:rPr>
                <w:noProof/>
                <w:webHidden/>
              </w:rPr>
              <w:fldChar w:fldCharType="end"/>
            </w:r>
          </w:hyperlink>
        </w:p>
        <w:p w14:paraId="52DCC291" w14:textId="55D0BFA4" w:rsidR="00E42509" w:rsidRDefault="00E42509">
          <w:pPr>
            <w:pStyle w:val="Innehll2"/>
            <w:tabs>
              <w:tab w:val="left" w:pos="880"/>
              <w:tab w:val="right" w:leader="dot" w:pos="9061"/>
            </w:tabs>
            <w:rPr>
              <w:rFonts w:eastAsiaTheme="minorEastAsia"/>
              <w:noProof/>
              <w:lang w:eastAsia="sv-SE"/>
            </w:rPr>
          </w:pPr>
          <w:hyperlink w:anchor="_Toc92894136" w:history="1">
            <w:r w:rsidRPr="0088348A">
              <w:rPr>
                <w:rStyle w:val="Hyperlnk"/>
                <w:noProof/>
              </w:rPr>
              <w:t>2.2</w:t>
            </w:r>
            <w:r>
              <w:rPr>
                <w:rFonts w:eastAsiaTheme="minorEastAsia"/>
                <w:noProof/>
                <w:lang w:eastAsia="sv-SE"/>
              </w:rPr>
              <w:tab/>
            </w:r>
            <w:r w:rsidRPr="0088348A">
              <w:rPr>
                <w:rStyle w:val="Hyperlnk"/>
                <w:noProof/>
              </w:rPr>
              <w:t>Upprättande och utväxlande av affärsbekräftelse</w:t>
            </w:r>
            <w:r>
              <w:rPr>
                <w:noProof/>
                <w:webHidden/>
              </w:rPr>
              <w:tab/>
            </w:r>
            <w:r>
              <w:rPr>
                <w:noProof/>
                <w:webHidden/>
              </w:rPr>
              <w:fldChar w:fldCharType="begin"/>
            </w:r>
            <w:r>
              <w:rPr>
                <w:noProof/>
                <w:webHidden/>
              </w:rPr>
              <w:instrText xml:space="preserve"> PAGEREF _Toc92894136 \h </w:instrText>
            </w:r>
            <w:r>
              <w:rPr>
                <w:noProof/>
                <w:webHidden/>
              </w:rPr>
            </w:r>
            <w:r>
              <w:rPr>
                <w:noProof/>
                <w:webHidden/>
              </w:rPr>
              <w:fldChar w:fldCharType="separate"/>
            </w:r>
            <w:r w:rsidR="00091683">
              <w:rPr>
                <w:noProof/>
                <w:webHidden/>
              </w:rPr>
              <w:t>6</w:t>
            </w:r>
            <w:r>
              <w:rPr>
                <w:noProof/>
                <w:webHidden/>
              </w:rPr>
              <w:fldChar w:fldCharType="end"/>
            </w:r>
          </w:hyperlink>
        </w:p>
        <w:p w14:paraId="7A211841" w14:textId="04620F55" w:rsidR="00E42509" w:rsidRDefault="00E42509" w:rsidP="00E60524">
          <w:pPr>
            <w:pStyle w:val="Innehll3"/>
            <w:rPr>
              <w:rFonts w:eastAsiaTheme="minorEastAsia"/>
              <w:lang w:eastAsia="sv-SE"/>
            </w:rPr>
          </w:pPr>
          <w:hyperlink w:anchor="_Toc92894137" w:history="1">
            <w:r w:rsidRPr="0088348A">
              <w:rPr>
                <w:rStyle w:val="Hyperlnk"/>
              </w:rPr>
              <w:t>2.2.1</w:t>
            </w:r>
            <w:r>
              <w:rPr>
                <w:rFonts w:eastAsiaTheme="minorEastAsia"/>
                <w:lang w:eastAsia="sv-SE"/>
              </w:rPr>
              <w:tab/>
            </w:r>
            <w:r w:rsidRPr="0088348A">
              <w:rPr>
                <w:rStyle w:val="Hyperlnk"/>
              </w:rPr>
              <w:t>Bekräftelser</w:t>
            </w:r>
            <w:r>
              <w:rPr>
                <w:webHidden/>
              </w:rPr>
              <w:tab/>
            </w:r>
            <w:r>
              <w:rPr>
                <w:webHidden/>
              </w:rPr>
              <w:fldChar w:fldCharType="begin"/>
            </w:r>
            <w:r>
              <w:rPr>
                <w:webHidden/>
              </w:rPr>
              <w:instrText xml:space="preserve"> PAGEREF _Toc92894137 \h </w:instrText>
            </w:r>
            <w:r>
              <w:rPr>
                <w:webHidden/>
              </w:rPr>
            </w:r>
            <w:r>
              <w:rPr>
                <w:webHidden/>
              </w:rPr>
              <w:fldChar w:fldCharType="separate"/>
            </w:r>
            <w:r w:rsidR="00091683">
              <w:rPr>
                <w:webHidden/>
              </w:rPr>
              <w:t>6</w:t>
            </w:r>
            <w:r>
              <w:rPr>
                <w:webHidden/>
              </w:rPr>
              <w:fldChar w:fldCharType="end"/>
            </w:r>
          </w:hyperlink>
        </w:p>
        <w:p w14:paraId="62AC5ED0" w14:textId="40D24E30" w:rsidR="00E42509" w:rsidRDefault="00E42509" w:rsidP="00E60524">
          <w:pPr>
            <w:pStyle w:val="Innehll3"/>
            <w:rPr>
              <w:rFonts w:eastAsiaTheme="minorEastAsia"/>
              <w:lang w:eastAsia="sv-SE"/>
            </w:rPr>
          </w:pPr>
          <w:hyperlink w:anchor="_Toc92894138" w:history="1">
            <w:r w:rsidRPr="0088348A">
              <w:rPr>
                <w:rStyle w:val="Hyperlnk"/>
              </w:rPr>
              <w:t>2.2.2</w:t>
            </w:r>
            <w:r>
              <w:rPr>
                <w:rFonts w:eastAsiaTheme="minorEastAsia"/>
                <w:lang w:eastAsia="sv-SE"/>
              </w:rPr>
              <w:tab/>
            </w:r>
            <w:r w:rsidRPr="0088348A">
              <w:rPr>
                <w:rStyle w:val="Hyperlnk"/>
              </w:rPr>
              <w:t>Hantering av avvikelse</w:t>
            </w:r>
            <w:r>
              <w:rPr>
                <w:webHidden/>
              </w:rPr>
              <w:tab/>
            </w:r>
            <w:r>
              <w:rPr>
                <w:webHidden/>
              </w:rPr>
              <w:fldChar w:fldCharType="begin"/>
            </w:r>
            <w:r>
              <w:rPr>
                <w:webHidden/>
              </w:rPr>
              <w:instrText xml:space="preserve"> PAGEREF _Toc92894138 \h </w:instrText>
            </w:r>
            <w:r>
              <w:rPr>
                <w:webHidden/>
              </w:rPr>
            </w:r>
            <w:r>
              <w:rPr>
                <w:webHidden/>
              </w:rPr>
              <w:fldChar w:fldCharType="separate"/>
            </w:r>
            <w:r w:rsidR="00091683">
              <w:rPr>
                <w:webHidden/>
              </w:rPr>
              <w:t>7</w:t>
            </w:r>
            <w:r>
              <w:rPr>
                <w:webHidden/>
              </w:rPr>
              <w:fldChar w:fldCharType="end"/>
            </w:r>
          </w:hyperlink>
        </w:p>
        <w:p w14:paraId="09BE2C4E" w14:textId="45E1D086" w:rsidR="00E42509" w:rsidRDefault="00E42509">
          <w:pPr>
            <w:pStyle w:val="Innehll2"/>
            <w:tabs>
              <w:tab w:val="left" w:pos="880"/>
              <w:tab w:val="right" w:leader="dot" w:pos="9061"/>
            </w:tabs>
            <w:rPr>
              <w:rFonts w:eastAsiaTheme="minorEastAsia"/>
              <w:noProof/>
              <w:lang w:eastAsia="sv-SE"/>
            </w:rPr>
          </w:pPr>
          <w:hyperlink w:anchor="_Toc92894139" w:history="1">
            <w:r w:rsidRPr="0088348A">
              <w:rPr>
                <w:rStyle w:val="Hyperlnk"/>
                <w:noProof/>
              </w:rPr>
              <w:t>2.3</w:t>
            </w:r>
            <w:r>
              <w:rPr>
                <w:rFonts w:eastAsiaTheme="minorEastAsia"/>
                <w:noProof/>
                <w:lang w:eastAsia="sv-SE"/>
              </w:rPr>
              <w:tab/>
            </w:r>
            <w:r w:rsidRPr="0088348A">
              <w:rPr>
                <w:rStyle w:val="Hyperlnk"/>
                <w:noProof/>
              </w:rPr>
              <w:t>Emissioner m.m.</w:t>
            </w:r>
            <w:r>
              <w:rPr>
                <w:noProof/>
                <w:webHidden/>
              </w:rPr>
              <w:tab/>
            </w:r>
            <w:r>
              <w:rPr>
                <w:noProof/>
                <w:webHidden/>
              </w:rPr>
              <w:fldChar w:fldCharType="begin"/>
            </w:r>
            <w:r>
              <w:rPr>
                <w:noProof/>
                <w:webHidden/>
              </w:rPr>
              <w:instrText xml:space="preserve"> PAGEREF _Toc92894139 \h </w:instrText>
            </w:r>
            <w:r>
              <w:rPr>
                <w:noProof/>
                <w:webHidden/>
              </w:rPr>
            </w:r>
            <w:r>
              <w:rPr>
                <w:noProof/>
                <w:webHidden/>
              </w:rPr>
              <w:fldChar w:fldCharType="separate"/>
            </w:r>
            <w:r w:rsidR="00091683">
              <w:rPr>
                <w:noProof/>
                <w:webHidden/>
              </w:rPr>
              <w:t>7</w:t>
            </w:r>
            <w:r>
              <w:rPr>
                <w:noProof/>
                <w:webHidden/>
              </w:rPr>
              <w:fldChar w:fldCharType="end"/>
            </w:r>
          </w:hyperlink>
        </w:p>
        <w:p w14:paraId="5FB65E89" w14:textId="20724D08" w:rsidR="00E42509" w:rsidRDefault="00E42509">
          <w:pPr>
            <w:pStyle w:val="Innehll2"/>
            <w:tabs>
              <w:tab w:val="left" w:pos="880"/>
              <w:tab w:val="right" w:leader="dot" w:pos="9061"/>
            </w:tabs>
            <w:rPr>
              <w:rFonts w:eastAsiaTheme="minorEastAsia"/>
              <w:noProof/>
              <w:lang w:eastAsia="sv-SE"/>
            </w:rPr>
          </w:pPr>
          <w:hyperlink w:anchor="_Toc92894140" w:history="1">
            <w:r w:rsidRPr="0088348A">
              <w:rPr>
                <w:rStyle w:val="Hyperlnk"/>
                <w:noProof/>
              </w:rPr>
              <w:t>2.4</w:t>
            </w:r>
            <w:r>
              <w:rPr>
                <w:rFonts w:eastAsiaTheme="minorEastAsia"/>
                <w:noProof/>
                <w:lang w:eastAsia="sv-SE"/>
              </w:rPr>
              <w:tab/>
            </w:r>
            <w:r w:rsidRPr="0088348A">
              <w:rPr>
                <w:rStyle w:val="Hyperlnk"/>
                <w:noProof/>
              </w:rPr>
              <w:t>Öppettider för handel</w:t>
            </w:r>
            <w:r>
              <w:rPr>
                <w:noProof/>
                <w:webHidden/>
              </w:rPr>
              <w:tab/>
            </w:r>
            <w:r>
              <w:rPr>
                <w:noProof/>
                <w:webHidden/>
              </w:rPr>
              <w:fldChar w:fldCharType="begin"/>
            </w:r>
            <w:r>
              <w:rPr>
                <w:noProof/>
                <w:webHidden/>
              </w:rPr>
              <w:instrText xml:space="preserve"> PAGEREF _Toc92894140 \h </w:instrText>
            </w:r>
            <w:r>
              <w:rPr>
                <w:noProof/>
                <w:webHidden/>
              </w:rPr>
            </w:r>
            <w:r>
              <w:rPr>
                <w:noProof/>
                <w:webHidden/>
              </w:rPr>
              <w:fldChar w:fldCharType="separate"/>
            </w:r>
            <w:r w:rsidR="00091683">
              <w:rPr>
                <w:noProof/>
                <w:webHidden/>
              </w:rPr>
              <w:t>7</w:t>
            </w:r>
            <w:r>
              <w:rPr>
                <w:noProof/>
                <w:webHidden/>
              </w:rPr>
              <w:fldChar w:fldCharType="end"/>
            </w:r>
          </w:hyperlink>
        </w:p>
        <w:p w14:paraId="7255A26E" w14:textId="505C2A56" w:rsidR="00E42509" w:rsidRDefault="00E42509" w:rsidP="00E60524">
          <w:pPr>
            <w:pStyle w:val="Innehll3"/>
            <w:rPr>
              <w:rFonts w:eastAsiaTheme="minorEastAsia"/>
              <w:lang w:eastAsia="sv-SE"/>
            </w:rPr>
          </w:pPr>
          <w:hyperlink w:anchor="_Toc92894141" w:history="1">
            <w:r w:rsidRPr="0088348A">
              <w:rPr>
                <w:rStyle w:val="Hyperlnk"/>
              </w:rPr>
              <w:t>2.4.1</w:t>
            </w:r>
            <w:r>
              <w:rPr>
                <w:rFonts w:eastAsiaTheme="minorEastAsia"/>
                <w:lang w:eastAsia="sv-SE"/>
              </w:rPr>
              <w:tab/>
            </w:r>
            <w:r w:rsidRPr="0088348A">
              <w:rPr>
                <w:rStyle w:val="Hyperlnk"/>
              </w:rPr>
              <w:t>Öppettider på Penningmarknaden</w:t>
            </w:r>
            <w:r>
              <w:rPr>
                <w:webHidden/>
              </w:rPr>
              <w:tab/>
            </w:r>
            <w:r>
              <w:rPr>
                <w:webHidden/>
              </w:rPr>
              <w:fldChar w:fldCharType="begin"/>
            </w:r>
            <w:r>
              <w:rPr>
                <w:webHidden/>
              </w:rPr>
              <w:instrText xml:space="preserve"> PAGEREF _Toc92894141 \h </w:instrText>
            </w:r>
            <w:r>
              <w:rPr>
                <w:webHidden/>
              </w:rPr>
            </w:r>
            <w:r>
              <w:rPr>
                <w:webHidden/>
              </w:rPr>
              <w:fldChar w:fldCharType="separate"/>
            </w:r>
            <w:r w:rsidR="00091683">
              <w:rPr>
                <w:webHidden/>
              </w:rPr>
              <w:t>7</w:t>
            </w:r>
            <w:r>
              <w:rPr>
                <w:webHidden/>
              </w:rPr>
              <w:fldChar w:fldCharType="end"/>
            </w:r>
          </w:hyperlink>
        </w:p>
        <w:p w14:paraId="5A454F0B" w14:textId="3CFF2F83" w:rsidR="00E42509" w:rsidRDefault="00E42509" w:rsidP="00E60524">
          <w:pPr>
            <w:pStyle w:val="Innehll3"/>
            <w:rPr>
              <w:rFonts w:eastAsiaTheme="minorEastAsia"/>
              <w:lang w:eastAsia="sv-SE"/>
            </w:rPr>
          </w:pPr>
          <w:hyperlink w:anchor="_Toc92894142" w:history="1">
            <w:r w:rsidRPr="0088348A">
              <w:rPr>
                <w:rStyle w:val="Hyperlnk"/>
              </w:rPr>
              <w:t>2.4.2</w:t>
            </w:r>
            <w:r>
              <w:rPr>
                <w:rFonts w:eastAsiaTheme="minorEastAsia"/>
                <w:lang w:eastAsia="sv-SE"/>
              </w:rPr>
              <w:tab/>
            </w:r>
            <w:r w:rsidRPr="0088348A">
              <w:rPr>
                <w:rStyle w:val="Hyperlnk"/>
              </w:rPr>
              <w:t>Förkortade öppettider på Penningmarknaden</w:t>
            </w:r>
            <w:r>
              <w:rPr>
                <w:webHidden/>
              </w:rPr>
              <w:tab/>
            </w:r>
            <w:r>
              <w:rPr>
                <w:webHidden/>
              </w:rPr>
              <w:fldChar w:fldCharType="begin"/>
            </w:r>
            <w:r>
              <w:rPr>
                <w:webHidden/>
              </w:rPr>
              <w:instrText xml:space="preserve"> PAGEREF _Toc92894142 \h </w:instrText>
            </w:r>
            <w:r>
              <w:rPr>
                <w:webHidden/>
              </w:rPr>
            </w:r>
            <w:r>
              <w:rPr>
                <w:webHidden/>
              </w:rPr>
              <w:fldChar w:fldCharType="separate"/>
            </w:r>
            <w:r w:rsidR="00091683">
              <w:rPr>
                <w:webHidden/>
              </w:rPr>
              <w:t>8</w:t>
            </w:r>
            <w:r>
              <w:rPr>
                <w:webHidden/>
              </w:rPr>
              <w:fldChar w:fldCharType="end"/>
            </w:r>
          </w:hyperlink>
        </w:p>
        <w:p w14:paraId="2FF64738" w14:textId="20FBFD80" w:rsidR="00E42509" w:rsidRDefault="00E42509" w:rsidP="00E60524">
          <w:pPr>
            <w:pStyle w:val="Innehll3"/>
            <w:rPr>
              <w:rFonts w:eastAsiaTheme="minorEastAsia"/>
              <w:lang w:eastAsia="sv-SE"/>
            </w:rPr>
          </w:pPr>
          <w:hyperlink w:anchor="_Toc92894143" w:history="1">
            <w:r w:rsidRPr="0088348A">
              <w:rPr>
                <w:rStyle w:val="Hyperlnk"/>
              </w:rPr>
              <w:t>2.4.3</w:t>
            </w:r>
            <w:r>
              <w:rPr>
                <w:rFonts w:eastAsiaTheme="minorEastAsia"/>
                <w:lang w:eastAsia="sv-SE"/>
              </w:rPr>
              <w:tab/>
            </w:r>
            <w:r w:rsidRPr="0088348A">
              <w:rPr>
                <w:rStyle w:val="Hyperlnk"/>
              </w:rPr>
              <w:t>Öppettider på aktiemarknaden</w:t>
            </w:r>
            <w:r>
              <w:rPr>
                <w:webHidden/>
              </w:rPr>
              <w:tab/>
            </w:r>
            <w:r>
              <w:rPr>
                <w:webHidden/>
              </w:rPr>
              <w:fldChar w:fldCharType="begin"/>
            </w:r>
            <w:r>
              <w:rPr>
                <w:webHidden/>
              </w:rPr>
              <w:instrText xml:space="preserve"> PAGEREF _Toc92894143 \h </w:instrText>
            </w:r>
            <w:r>
              <w:rPr>
                <w:webHidden/>
              </w:rPr>
            </w:r>
            <w:r>
              <w:rPr>
                <w:webHidden/>
              </w:rPr>
              <w:fldChar w:fldCharType="separate"/>
            </w:r>
            <w:r w:rsidR="00091683">
              <w:rPr>
                <w:webHidden/>
              </w:rPr>
              <w:t>8</w:t>
            </w:r>
            <w:r>
              <w:rPr>
                <w:webHidden/>
              </w:rPr>
              <w:fldChar w:fldCharType="end"/>
            </w:r>
          </w:hyperlink>
        </w:p>
        <w:p w14:paraId="1616EA3E" w14:textId="66874B31" w:rsidR="00E42509" w:rsidRDefault="00E42509">
          <w:pPr>
            <w:pStyle w:val="Innehll1"/>
            <w:tabs>
              <w:tab w:val="left" w:pos="440"/>
              <w:tab w:val="right" w:leader="dot" w:pos="9061"/>
            </w:tabs>
            <w:rPr>
              <w:rFonts w:eastAsiaTheme="minorEastAsia"/>
              <w:noProof/>
              <w:lang w:eastAsia="sv-SE"/>
            </w:rPr>
          </w:pPr>
          <w:hyperlink w:anchor="_Toc92894144" w:history="1">
            <w:r w:rsidRPr="0088348A">
              <w:rPr>
                <w:rStyle w:val="Hyperlnk"/>
                <w:noProof/>
              </w:rPr>
              <w:t>3</w:t>
            </w:r>
            <w:r>
              <w:rPr>
                <w:rFonts w:eastAsiaTheme="minorEastAsia"/>
                <w:noProof/>
                <w:lang w:eastAsia="sv-SE"/>
              </w:rPr>
              <w:tab/>
            </w:r>
            <w:r w:rsidRPr="0088348A">
              <w:rPr>
                <w:rStyle w:val="Hyperlnk"/>
                <w:noProof/>
              </w:rPr>
              <w:t>Avveckling av Affärer</w:t>
            </w:r>
            <w:r>
              <w:rPr>
                <w:noProof/>
                <w:webHidden/>
              </w:rPr>
              <w:tab/>
            </w:r>
            <w:r>
              <w:rPr>
                <w:noProof/>
                <w:webHidden/>
              </w:rPr>
              <w:fldChar w:fldCharType="begin"/>
            </w:r>
            <w:r>
              <w:rPr>
                <w:noProof/>
                <w:webHidden/>
              </w:rPr>
              <w:instrText xml:space="preserve"> PAGEREF _Toc92894144 \h </w:instrText>
            </w:r>
            <w:r>
              <w:rPr>
                <w:noProof/>
                <w:webHidden/>
              </w:rPr>
            </w:r>
            <w:r>
              <w:rPr>
                <w:noProof/>
                <w:webHidden/>
              </w:rPr>
              <w:fldChar w:fldCharType="separate"/>
            </w:r>
            <w:r w:rsidR="00091683">
              <w:rPr>
                <w:noProof/>
                <w:webHidden/>
              </w:rPr>
              <w:t>8</w:t>
            </w:r>
            <w:r>
              <w:rPr>
                <w:noProof/>
                <w:webHidden/>
              </w:rPr>
              <w:fldChar w:fldCharType="end"/>
            </w:r>
          </w:hyperlink>
        </w:p>
        <w:p w14:paraId="0824F729" w14:textId="4E0E538D" w:rsidR="00E42509" w:rsidRDefault="00E42509">
          <w:pPr>
            <w:pStyle w:val="Innehll2"/>
            <w:tabs>
              <w:tab w:val="left" w:pos="880"/>
              <w:tab w:val="right" w:leader="dot" w:pos="9061"/>
            </w:tabs>
            <w:rPr>
              <w:rFonts w:eastAsiaTheme="minorEastAsia"/>
              <w:noProof/>
              <w:lang w:eastAsia="sv-SE"/>
            </w:rPr>
          </w:pPr>
          <w:hyperlink w:anchor="_Toc92894145" w:history="1">
            <w:r w:rsidRPr="0088348A">
              <w:rPr>
                <w:rStyle w:val="Hyperlnk"/>
                <w:noProof/>
              </w:rPr>
              <w:t>3.1</w:t>
            </w:r>
            <w:r>
              <w:rPr>
                <w:rFonts w:eastAsiaTheme="minorEastAsia"/>
                <w:noProof/>
                <w:lang w:eastAsia="sv-SE"/>
              </w:rPr>
              <w:tab/>
            </w:r>
            <w:r w:rsidRPr="0088348A">
              <w:rPr>
                <w:rStyle w:val="Hyperlnk"/>
                <w:noProof/>
              </w:rPr>
              <w:t>Registrering i VPC-systemet</w:t>
            </w:r>
            <w:r>
              <w:rPr>
                <w:noProof/>
                <w:webHidden/>
              </w:rPr>
              <w:tab/>
            </w:r>
            <w:r>
              <w:rPr>
                <w:noProof/>
                <w:webHidden/>
              </w:rPr>
              <w:fldChar w:fldCharType="begin"/>
            </w:r>
            <w:r>
              <w:rPr>
                <w:noProof/>
                <w:webHidden/>
              </w:rPr>
              <w:instrText xml:space="preserve"> PAGEREF _Toc92894145 \h </w:instrText>
            </w:r>
            <w:r>
              <w:rPr>
                <w:noProof/>
                <w:webHidden/>
              </w:rPr>
            </w:r>
            <w:r>
              <w:rPr>
                <w:noProof/>
                <w:webHidden/>
              </w:rPr>
              <w:fldChar w:fldCharType="separate"/>
            </w:r>
            <w:r w:rsidR="00091683">
              <w:rPr>
                <w:noProof/>
                <w:webHidden/>
              </w:rPr>
              <w:t>8</w:t>
            </w:r>
            <w:r>
              <w:rPr>
                <w:noProof/>
                <w:webHidden/>
              </w:rPr>
              <w:fldChar w:fldCharType="end"/>
            </w:r>
          </w:hyperlink>
        </w:p>
        <w:p w14:paraId="0D2AA0F0" w14:textId="4D9C758D" w:rsidR="00E42509" w:rsidRDefault="00E42509" w:rsidP="00E60524">
          <w:pPr>
            <w:pStyle w:val="Innehll3"/>
            <w:rPr>
              <w:rFonts w:eastAsiaTheme="minorEastAsia"/>
              <w:lang w:eastAsia="sv-SE"/>
            </w:rPr>
          </w:pPr>
          <w:hyperlink w:anchor="_Toc92894146" w:history="1">
            <w:r w:rsidRPr="0088348A">
              <w:rPr>
                <w:rStyle w:val="Hyperlnk"/>
              </w:rPr>
              <w:t>3.1.1</w:t>
            </w:r>
            <w:r>
              <w:rPr>
                <w:rFonts w:eastAsiaTheme="minorEastAsia"/>
                <w:lang w:eastAsia="sv-SE"/>
              </w:rPr>
              <w:tab/>
            </w:r>
            <w:r w:rsidRPr="0088348A">
              <w:rPr>
                <w:rStyle w:val="Hyperlnk"/>
              </w:rPr>
              <w:t>Koder för olika typer av transaktioner och handel</w:t>
            </w:r>
            <w:r>
              <w:rPr>
                <w:webHidden/>
              </w:rPr>
              <w:tab/>
            </w:r>
            <w:r>
              <w:rPr>
                <w:webHidden/>
              </w:rPr>
              <w:fldChar w:fldCharType="begin"/>
            </w:r>
            <w:r>
              <w:rPr>
                <w:webHidden/>
              </w:rPr>
              <w:instrText xml:space="preserve"> PAGEREF _Toc92894146 \h </w:instrText>
            </w:r>
            <w:r>
              <w:rPr>
                <w:webHidden/>
              </w:rPr>
            </w:r>
            <w:r>
              <w:rPr>
                <w:webHidden/>
              </w:rPr>
              <w:fldChar w:fldCharType="separate"/>
            </w:r>
            <w:r w:rsidR="00091683">
              <w:rPr>
                <w:webHidden/>
              </w:rPr>
              <w:t>8</w:t>
            </w:r>
            <w:r>
              <w:rPr>
                <w:webHidden/>
              </w:rPr>
              <w:fldChar w:fldCharType="end"/>
            </w:r>
          </w:hyperlink>
        </w:p>
        <w:p w14:paraId="376CBDC7" w14:textId="3DA611B6" w:rsidR="00E42509" w:rsidRDefault="00E42509" w:rsidP="00E60524">
          <w:pPr>
            <w:pStyle w:val="Innehll3"/>
            <w:rPr>
              <w:rFonts w:eastAsiaTheme="minorEastAsia"/>
              <w:lang w:eastAsia="sv-SE"/>
            </w:rPr>
          </w:pPr>
          <w:hyperlink w:anchor="_Toc92894147" w:history="1">
            <w:r w:rsidRPr="0088348A">
              <w:rPr>
                <w:rStyle w:val="Hyperlnk"/>
              </w:rPr>
              <w:t>3.1.2</w:t>
            </w:r>
            <w:r>
              <w:rPr>
                <w:rFonts w:eastAsiaTheme="minorEastAsia"/>
                <w:lang w:eastAsia="sv-SE"/>
              </w:rPr>
              <w:tab/>
            </w:r>
            <w:r w:rsidRPr="0088348A">
              <w:rPr>
                <w:rStyle w:val="Hyperlnk"/>
              </w:rPr>
              <w:t>Särskilt vid registrering i AM-delen</w:t>
            </w:r>
            <w:r>
              <w:rPr>
                <w:webHidden/>
              </w:rPr>
              <w:tab/>
            </w:r>
            <w:r>
              <w:rPr>
                <w:webHidden/>
              </w:rPr>
              <w:fldChar w:fldCharType="begin"/>
            </w:r>
            <w:r>
              <w:rPr>
                <w:webHidden/>
              </w:rPr>
              <w:instrText xml:space="preserve"> PAGEREF _Toc92894147 \h </w:instrText>
            </w:r>
            <w:r>
              <w:rPr>
                <w:webHidden/>
              </w:rPr>
            </w:r>
            <w:r>
              <w:rPr>
                <w:webHidden/>
              </w:rPr>
              <w:fldChar w:fldCharType="separate"/>
            </w:r>
            <w:r w:rsidR="00091683">
              <w:rPr>
                <w:webHidden/>
              </w:rPr>
              <w:t>8</w:t>
            </w:r>
            <w:r>
              <w:rPr>
                <w:webHidden/>
              </w:rPr>
              <w:fldChar w:fldCharType="end"/>
            </w:r>
          </w:hyperlink>
        </w:p>
        <w:p w14:paraId="61B943AC" w14:textId="1D2FB19C" w:rsidR="00E42509" w:rsidRDefault="00E42509" w:rsidP="00E60524">
          <w:pPr>
            <w:pStyle w:val="Innehll3"/>
            <w:rPr>
              <w:rFonts w:eastAsiaTheme="minorEastAsia"/>
              <w:lang w:eastAsia="sv-SE"/>
            </w:rPr>
          </w:pPr>
          <w:hyperlink w:anchor="_Toc92894148" w:history="1">
            <w:r w:rsidRPr="0088348A">
              <w:rPr>
                <w:rStyle w:val="Hyperlnk"/>
              </w:rPr>
              <w:t>3.1.3</w:t>
            </w:r>
            <w:r>
              <w:rPr>
                <w:rFonts w:eastAsiaTheme="minorEastAsia"/>
                <w:lang w:eastAsia="sv-SE"/>
              </w:rPr>
              <w:tab/>
            </w:r>
            <w:r w:rsidRPr="0088348A">
              <w:rPr>
                <w:rStyle w:val="Hyperlnk"/>
              </w:rPr>
              <w:t>Särskilt vid registrering i PM-delen</w:t>
            </w:r>
            <w:r>
              <w:rPr>
                <w:webHidden/>
              </w:rPr>
              <w:tab/>
            </w:r>
            <w:r>
              <w:rPr>
                <w:webHidden/>
              </w:rPr>
              <w:fldChar w:fldCharType="begin"/>
            </w:r>
            <w:r>
              <w:rPr>
                <w:webHidden/>
              </w:rPr>
              <w:instrText xml:space="preserve"> PAGEREF _Toc92894148 \h </w:instrText>
            </w:r>
            <w:r>
              <w:rPr>
                <w:webHidden/>
              </w:rPr>
            </w:r>
            <w:r>
              <w:rPr>
                <w:webHidden/>
              </w:rPr>
              <w:fldChar w:fldCharType="separate"/>
            </w:r>
            <w:r w:rsidR="00091683">
              <w:rPr>
                <w:webHidden/>
              </w:rPr>
              <w:t>8</w:t>
            </w:r>
            <w:r>
              <w:rPr>
                <w:webHidden/>
              </w:rPr>
              <w:fldChar w:fldCharType="end"/>
            </w:r>
          </w:hyperlink>
        </w:p>
        <w:p w14:paraId="1B660929" w14:textId="0577D01D" w:rsidR="00E42509" w:rsidRDefault="00E42509" w:rsidP="00E60524">
          <w:pPr>
            <w:pStyle w:val="Innehll3"/>
            <w:rPr>
              <w:rFonts w:eastAsiaTheme="minorEastAsia"/>
              <w:lang w:eastAsia="sv-SE"/>
            </w:rPr>
          </w:pPr>
          <w:hyperlink w:anchor="_Toc92894149" w:history="1">
            <w:r w:rsidRPr="0088348A">
              <w:rPr>
                <w:rStyle w:val="Hyperlnk"/>
              </w:rPr>
              <w:t>3.1.4</w:t>
            </w:r>
            <w:r>
              <w:rPr>
                <w:rFonts w:eastAsiaTheme="minorEastAsia"/>
                <w:lang w:eastAsia="sv-SE"/>
              </w:rPr>
              <w:tab/>
            </w:r>
            <w:r w:rsidRPr="0088348A">
              <w:rPr>
                <w:rStyle w:val="Hyperlnk"/>
              </w:rPr>
              <w:t>Matchning av Affärer och bekräftelser</w:t>
            </w:r>
            <w:r>
              <w:rPr>
                <w:webHidden/>
              </w:rPr>
              <w:tab/>
            </w:r>
            <w:r>
              <w:rPr>
                <w:webHidden/>
              </w:rPr>
              <w:fldChar w:fldCharType="begin"/>
            </w:r>
            <w:r>
              <w:rPr>
                <w:webHidden/>
              </w:rPr>
              <w:instrText xml:space="preserve"> PAGEREF _Toc92894149 \h </w:instrText>
            </w:r>
            <w:r>
              <w:rPr>
                <w:webHidden/>
              </w:rPr>
            </w:r>
            <w:r>
              <w:rPr>
                <w:webHidden/>
              </w:rPr>
              <w:fldChar w:fldCharType="separate"/>
            </w:r>
            <w:r w:rsidR="00091683">
              <w:rPr>
                <w:webHidden/>
              </w:rPr>
              <w:t>9</w:t>
            </w:r>
            <w:r>
              <w:rPr>
                <w:webHidden/>
              </w:rPr>
              <w:fldChar w:fldCharType="end"/>
            </w:r>
          </w:hyperlink>
        </w:p>
        <w:p w14:paraId="347A1E0C" w14:textId="6694FD2D" w:rsidR="00E42509" w:rsidRDefault="00E42509" w:rsidP="00E60524">
          <w:pPr>
            <w:pStyle w:val="Innehll3"/>
            <w:rPr>
              <w:rFonts w:eastAsiaTheme="minorEastAsia"/>
              <w:lang w:eastAsia="sv-SE"/>
            </w:rPr>
          </w:pPr>
          <w:hyperlink w:anchor="_Toc92894150" w:history="1">
            <w:r w:rsidRPr="0088348A">
              <w:rPr>
                <w:rStyle w:val="Hyperlnk"/>
              </w:rPr>
              <w:t>3.1.5</w:t>
            </w:r>
            <w:r>
              <w:rPr>
                <w:rFonts w:eastAsiaTheme="minorEastAsia"/>
                <w:lang w:eastAsia="sv-SE"/>
              </w:rPr>
              <w:tab/>
            </w:r>
            <w:r w:rsidRPr="0088348A">
              <w:rPr>
                <w:rStyle w:val="Hyperlnk"/>
              </w:rPr>
              <w:t>Överföring av värdepapper mellan förvaringsinstitut</w:t>
            </w:r>
            <w:r>
              <w:rPr>
                <w:webHidden/>
              </w:rPr>
              <w:tab/>
            </w:r>
            <w:r>
              <w:rPr>
                <w:webHidden/>
              </w:rPr>
              <w:fldChar w:fldCharType="begin"/>
            </w:r>
            <w:r>
              <w:rPr>
                <w:webHidden/>
              </w:rPr>
              <w:instrText xml:space="preserve"> PAGEREF _Toc92894150 \h </w:instrText>
            </w:r>
            <w:r>
              <w:rPr>
                <w:webHidden/>
              </w:rPr>
            </w:r>
            <w:r>
              <w:rPr>
                <w:webHidden/>
              </w:rPr>
              <w:fldChar w:fldCharType="separate"/>
            </w:r>
            <w:r w:rsidR="00091683">
              <w:rPr>
                <w:webHidden/>
              </w:rPr>
              <w:t>9</w:t>
            </w:r>
            <w:r>
              <w:rPr>
                <w:webHidden/>
              </w:rPr>
              <w:fldChar w:fldCharType="end"/>
            </w:r>
          </w:hyperlink>
        </w:p>
        <w:p w14:paraId="4BDF7605" w14:textId="28408C32" w:rsidR="00E42509" w:rsidRDefault="00E42509">
          <w:pPr>
            <w:pStyle w:val="Innehll2"/>
            <w:tabs>
              <w:tab w:val="left" w:pos="660"/>
              <w:tab w:val="right" w:leader="dot" w:pos="9061"/>
            </w:tabs>
            <w:rPr>
              <w:rFonts w:eastAsiaTheme="minorEastAsia"/>
              <w:noProof/>
              <w:lang w:eastAsia="sv-SE"/>
            </w:rPr>
          </w:pPr>
          <w:hyperlink w:anchor="_Toc92894151" w:history="1">
            <w:r w:rsidRPr="0088348A">
              <w:rPr>
                <w:rStyle w:val="Hyperlnk"/>
                <w:noProof/>
              </w:rPr>
              <w:t>4</w:t>
            </w:r>
            <w:r>
              <w:rPr>
                <w:rFonts w:eastAsiaTheme="minorEastAsia"/>
                <w:noProof/>
                <w:lang w:eastAsia="sv-SE"/>
              </w:rPr>
              <w:tab/>
            </w:r>
            <w:r w:rsidRPr="0088348A">
              <w:rPr>
                <w:rStyle w:val="Hyperlnk"/>
                <w:noProof/>
              </w:rPr>
              <w:t>Bristande leverans och betalning</w:t>
            </w:r>
            <w:r>
              <w:rPr>
                <w:noProof/>
                <w:webHidden/>
              </w:rPr>
              <w:tab/>
            </w:r>
            <w:r>
              <w:rPr>
                <w:noProof/>
                <w:webHidden/>
              </w:rPr>
              <w:fldChar w:fldCharType="begin"/>
            </w:r>
            <w:r>
              <w:rPr>
                <w:noProof/>
                <w:webHidden/>
              </w:rPr>
              <w:instrText xml:space="preserve"> PAGEREF _Toc92894151 \h </w:instrText>
            </w:r>
            <w:r>
              <w:rPr>
                <w:noProof/>
                <w:webHidden/>
              </w:rPr>
            </w:r>
            <w:r>
              <w:rPr>
                <w:noProof/>
                <w:webHidden/>
              </w:rPr>
              <w:fldChar w:fldCharType="separate"/>
            </w:r>
            <w:r w:rsidR="00091683">
              <w:rPr>
                <w:noProof/>
                <w:webHidden/>
              </w:rPr>
              <w:t>9</w:t>
            </w:r>
            <w:r>
              <w:rPr>
                <w:noProof/>
                <w:webHidden/>
              </w:rPr>
              <w:fldChar w:fldCharType="end"/>
            </w:r>
          </w:hyperlink>
        </w:p>
        <w:p w14:paraId="56BF787B" w14:textId="295A80C4" w:rsidR="00E42509" w:rsidRDefault="00E42509">
          <w:pPr>
            <w:pStyle w:val="Innehll2"/>
            <w:tabs>
              <w:tab w:val="left" w:pos="880"/>
              <w:tab w:val="right" w:leader="dot" w:pos="9061"/>
            </w:tabs>
            <w:rPr>
              <w:rFonts w:eastAsiaTheme="minorEastAsia"/>
              <w:noProof/>
              <w:lang w:eastAsia="sv-SE"/>
            </w:rPr>
          </w:pPr>
          <w:hyperlink w:anchor="_Toc92894152" w:history="1">
            <w:r w:rsidRPr="0088348A">
              <w:rPr>
                <w:rStyle w:val="Hyperlnk"/>
                <w:noProof/>
              </w:rPr>
              <w:t>4.1</w:t>
            </w:r>
            <w:r>
              <w:rPr>
                <w:rFonts w:eastAsiaTheme="minorEastAsia"/>
                <w:noProof/>
                <w:lang w:eastAsia="sv-SE"/>
              </w:rPr>
              <w:tab/>
            </w:r>
            <w:r w:rsidRPr="0088348A">
              <w:rPr>
                <w:rStyle w:val="Hyperlnk"/>
                <w:noProof/>
              </w:rPr>
              <w:t>Tillämpningsområde</w:t>
            </w:r>
            <w:r>
              <w:rPr>
                <w:noProof/>
                <w:webHidden/>
              </w:rPr>
              <w:tab/>
            </w:r>
            <w:r>
              <w:rPr>
                <w:noProof/>
                <w:webHidden/>
              </w:rPr>
              <w:fldChar w:fldCharType="begin"/>
            </w:r>
            <w:r>
              <w:rPr>
                <w:noProof/>
                <w:webHidden/>
              </w:rPr>
              <w:instrText xml:space="preserve"> PAGEREF _Toc92894152 \h </w:instrText>
            </w:r>
            <w:r>
              <w:rPr>
                <w:noProof/>
                <w:webHidden/>
              </w:rPr>
            </w:r>
            <w:r>
              <w:rPr>
                <w:noProof/>
                <w:webHidden/>
              </w:rPr>
              <w:fldChar w:fldCharType="separate"/>
            </w:r>
            <w:r w:rsidR="00091683">
              <w:rPr>
                <w:noProof/>
                <w:webHidden/>
              </w:rPr>
              <w:t>9</w:t>
            </w:r>
            <w:r>
              <w:rPr>
                <w:noProof/>
                <w:webHidden/>
              </w:rPr>
              <w:fldChar w:fldCharType="end"/>
            </w:r>
          </w:hyperlink>
        </w:p>
        <w:p w14:paraId="0A7DD849" w14:textId="03840E0A" w:rsidR="00E42509" w:rsidRDefault="00E42509">
          <w:pPr>
            <w:pStyle w:val="Innehll2"/>
            <w:tabs>
              <w:tab w:val="left" w:pos="880"/>
              <w:tab w:val="right" w:leader="dot" w:pos="9061"/>
            </w:tabs>
            <w:rPr>
              <w:rFonts w:eastAsiaTheme="minorEastAsia"/>
              <w:noProof/>
              <w:lang w:eastAsia="sv-SE"/>
            </w:rPr>
          </w:pPr>
          <w:hyperlink w:anchor="_Toc92894153" w:history="1">
            <w:r w:rsidRPr="0088348A">
              <w:rPr>
                <w:rStyle w:val="Hyperlnk"/>
                <w:noProof/>
              </w:rPr>
              <w:t>4.2</w:t>
            </w:r>
            <w:r>
              <w:rPr>
                <w:rFonts w:eastAsiaTheme="minorEastAsia"/>
                <w:noProof/>
                <w:lang w:eastAsia="sv-SE"/>
              </w:rPr>
              <w:tab/>
            </w:r>
            <w:r w:rsidRPr="0088348A">
              <w:rPr>
                <w:rStyle w:val="Hyperlnk"/>
                <w:noProof/>
              </w:rPr>
              <w:t>Allmänt om leveransförsening</w:t>
            </w:r>
            <w:r>
              <w:rPr>
                <w:noProof/>
                <w:webHidden/>
              </w:rPr>
              <w:tab/>
            </w:r>
            <w:r>
              <w:rPr>
                <w:noProof/>
                <w:webHidden/>
              </w:rPr>
              <w:fldChar w:fldCharType="begin"/>
            </w:r>
            <w:r>
              <w:rPr>
                <w:noProof/>
                <w:webHidden/>
              </w:rPr>
              <w:instrText xml:space="preserve"> PAGEREF _Toc92894153 \h </w:instrText>
            </w:r>
            <w:r>
              <w:rPr>
                <w:noProof/>
                <w:webHidden/>
              </w:rPr>
            </w:r>
            <w:r>
              <w:rPr>
                <w:noProof/>
                <w:webHidden/>
              </w:rPr>
              <w:fldChar w:fldCharType="separate"/>
            </w:r>
            <w:r w:rsidR="00091683">
              <w:rPr>
                <w:noProof/>
                <w:webHidden/>
              </w:rPr>
              <w:t>10</w:t>
            </w:r>
            <w:r>
              <w:rPr>
                <w:noProof/>
                <w:webHidden/>
              </w:rPr>
              <w:fldChar w:fldCharType="end"/>
            </w:r>
          </w:hyperlink>
        </w:p>
        <w:p w14:paraId="18DF1495" w14:textId="3C1B9C80" w:rsidR="00E42509" w:rsidRDefault="00E42509" w:rsidP="00E60524">
          <w:pPr>
            <w:pStyle w:val="Innehll3"/>
            <w:rPr>
              <w:rFonts w:eastAsiaTheme="minorEastAsia"/>
              <w:lang w:eastAsia="sv-SE"/>
            </w:rPr>
          </w:pPr>
          <w:hyperlink w:anchor="_Toc92894154" w:history="1">
            <w:r w:rsidRPr="0088348A">
              <w:rPr>
                <w:rStyle w:val="Hyperlnk"/>
              </w:rPr>
              <w:t>4.2.1</w:t>
            </w:r>
            <w:r>
              <w:rPr>
                <w:rFonts w:eastAsiaTheme="minorEastAsia"/>
                <w:lang w:eastAsia="sv-SE"/>
              </w:rPr>
              <w:tab/>
            </w:r>
            <w:r w:rsidRPr="0088348A">
              <w:rPr>
                <w:rStyle w:val="Hyperlnk"/>
              </w:rPr>
              <w:t>Hantering av krav för företagshändelser vid försenad leverans</w:t>
            </w:r>
            <w:r>
              <w:rPr>
                <w:webHidden/>
              </w:rPr>
              <w:tab/>
            </w:r>
            <w:r>
              <w:rPr>
                <w:webHidden/>
              </w:rPr>
              <w:fldChar w:fldCharType="begin"/>
            </w:r>
            <w:r>
              <w:rPr>
                <w:webHidden/>
              </w:rPr>
              <w:instrText xml:space="preserve"> PAGEREF _Toc92894154 \h </w:instrText>
            </w:r>
            <w:r>
              <w:rPr>
                <w:webHidden/>
              </w:rPr>
            </w:r>
            <w:r>
              <w:rPr>
                <w:webHidden/>
              </w:rPr>
              <w:fldChar w:fldCharType="separate"/>
            </w:r>
            <w:r w:rsidR="00091683">
              <w:rPr>
                <w:webHidden/>
              </w:rPr>
              <w:t>10</w:t>
            </w:r>
            <w:r>
              <w:rPr>
                <w:webHidden/>
              </w:rPr>
              <w:fldChar w:fldCharType="end"/>
            </w:r>
          </w:hyperlink>
        </w:p>
        <w:p w14:paraId="4DB2D7EA" w14:textId="309DAA12" w:rsidR="00E42509" w:rsidRDefault="00E42509" w:rsidP="00E60524">
          <w:pPr>
            <w:pStyle w:val="Innehll3"/>
            <w:rPr>
              <w:rFonts w:eastAsiaTheme="minorEastAsia"/>
              <w:lang w:eastAsia="sv-SE"/>
            </w:rPr>
          </w:pPr>
          <w:hyperlink w:anchor="_Toc92894156" w:history="1">
            <w:r w:rsidRPr="0088348A">
              <w:rPr>
                <w:rStyle w:val="Hyperlnk"/>
              </w:rPr>
              <w:t>4.2.2</w:t>
            </w:r>
            <w:r>
              <w:rPr>
                <w:rFonts w:eastAsiaTheme="minorEastAsia"/>
                <w:lang w:eastAsia="sv-SE"/>
              </w:rPr>
              <w:tab/>
            </w:r>
            <w:r w:rsidRPr="0088348A">
              <w:rPr>
                <w:rStyle w:val="Hyperlnk"/>
              </w:rPr>
              <w:t>Utbetalning av ränta eller utdelning</w:t>
            </w:r>
            <w:r>
              <w:rPr>
                <w:webHidden/>
              </w:rPr>
              <w:tab/>
            </w:r>
            <w:r>
              <w:rPr>
                <w:webHidden/>
              </w:rPr>
              <w:fldChar w:fldCharType="begin"/>
            </w:r>
            <w:r>
              <w:rPr>
                <w:webHidden/>
              </w:rPr>
              <w:instrText xml:space="preserve"> PAGEREF _Toc92894156 \h </w:instrText>
            </w:r>
            <w:r>
              <w:rPr>
                <w:webHidden/>
              </w:rPr>
            </w:r>
            <w:r>
              <w:rPr>
                <w:webHidden/>
              </w:rPr>
              <w:fldChar w:fldCharType="separate"/>
            </w:r>
            <w:r w:rsidR="00091683">
              <w:rPr>
                <w:webHidden/>
              </w:rPr>
              <w:t>10</w:t>
            </w:r>
            <w:r>
              <w:rPr>
                <w:webHidden/>
              </w:rPr>
              <w:fldChar w:fldCharType="end"/>
            </w:r>
          </w:hyperlink>
        </w:p>
        <w:p w14:paraId="6111FB81" w14:textId="23381A8E" w:rsidR="00E42509" w:rsidRDefault="00E42509" w:rsidP="00E60524">
          <w:pPr>
            <w:pStyle w:val="Innehll3"/>
            <w:rPr>
              <w:rFonts w:eastAsiaTheme="minorEastAsia"/>
              <w:lang w:eastAsia="sv-SE"/>
            </w:rPr>
          </w:pPr>
          <w:hyperlink w:anchor="_Toc92894157" w:history="1">
            <w:r w:rsidRPr="0088348A">
              <w:rPr>
                <w:rStyle w:val="Hyperlnk"/>
              </w:rPr>
              <w:t xml:space="preserve">4.2.3 </w:t>
            </w:r>
            <w:r>
              <w:rPr>
                <w:rFonts w:eastAsiaTheme="minorEastAsia"/>
                <w:lang w:eastAsia="sv-SE"/>
              </w:rPr>
              <w:tab/>
            </w:r>
            <w:r w:rsidRPr="0088348A">
              <w:rPr>
                <w:rStyle w:val="Hyperlnk"/>
              </w:rPr>
              <w:t>Korrigering av felaktigt mottagna utdelningar</w:t>
            </w:r>
            <w:r>
              <w:rPr>
                <w:webHidden/>
              </w:rPr>
              <w:tab/>
            </w:r>
            <w:r>
              <w:rPr>
                <w:webHidden/>
              </w:rPr>
              <w:fldChar w:fldCharType="begin"/>
            </w:r>
            <w:r>
              <w:rPr>
                <w:webHidden/>
              </w:rPr>
              <w:instrText xml:space="preserve"> PAGEREF _Toc92894157 \h </w:instrText>
            </w:r>
            <w:r>
              <w:rPr>
                <w:webHidden/>
              </w:rPr>
            </w:r>
            <w:r>
              <w:rPr>
                <w:webHidden/>
              </w:rPr>
              <w:fldChar w:fldCharType="separate"/>
            </w:r>
            <w:r w:rsidR="00091683">
              <w:rPr>
                <w:webHidden/>
              </w:rPr>
              <w:t>11</w:t>
            </w:r>
            <w:r>
              <w:rPr>
                <w:webHidden/>
              </w:rPr>
              <w:fldChar w:fldCharType="end"/>
            </w:r>
          </w:hyperlink>
        </w:p>
        <w:p w14:paraId="09EA795B" w14:textId="7D3AAA33" w:rsidR="00E42509" w:rsidRDefault="00E42509" w:rsidP="00E60524">
          <w:pPr>
            <w:pStyle w:val="Innehll3"/>
            <w:rPr>
              <w:rFonts w:eastAsiaTheme="minorEastAsia"/>
              <w:lang w:eastAsia="sv-SE"/>
            </w:rPr>
          </w:pPr>
          <w:hyperlink w:anchor="_Toc92894158" w:history="1">
            <w:r w:rsidRPr="0088348A">
              <w:rPr>
                <w:rStyle w:val="Hyperlnk"/>
              </w:rPr>
              <w:t>4.2.4</w:t>
            </w:r>
            <w:r>
              <w:rPr>
                <w:rFonts w:eastAsiaTheme="minorEastAsia"/>
                <w:lang w:eastAsia="sv-SE"/>
              </w:rPr>
              <w:tab/>
            </w:r>
            <w:r w:rsidRPr="0088348A">
              <w:rPr>
                <w:rStyle w:val="Hyperlnk"/>
              </w:rPr>
              <w:t>Fondemission med delrätter</w:t>
            </w:r>
            <w:r>
              <w:rPr>
                <w:webHidden/>
              </w:rPr>
              <w:tab/>
            </w:r>
            <w:r>
              <w:rPr>
                <w:webHidden/>
              </w:rPr>
              <w:fldChar w:fldCharType="begin"/>
            </w:r>
            <w:r>
              <w:rPr>
                <w:webHidden/>
              </w:rPr>
              <w:instrText xml:space="preserve"> PAGEREF _Toc92894158 \h </w:instrText>
            </w:r>
            <w:r>
              <w:rPr>
                <w:webHidden/>
              </w:rPr>
            </w:r>
            <w:r>
              <w:rPr>
                <w:webHidden/>
              </w:rPr>
              <w:fldChar w:fldCharType="separate"/>
            </w:r>
            <w:r w:rsidR="00091683">
              <w:rPr>
                <w:webHidden/>
              </w:rPr>
              <w:t>11</w:t>
            </w:r>
            <w:r>
              <w:rPr>
                <w:webHidden/>
              </w:rPr>
              <w:fldChar w:fldCharType="end"/>
            </w:r>
          </w:hyperlink>
        </w:p>
        <w:p w14:paraId="033E4458" w14:textId="7BAB9901" w:rsidR="00E42509" w:rsidRDefault="00E42509" w:rsidP="00E60524">
          <w:pPr>
            <w:pStyle w:val="Innehll3"/>
            <w:rPr>
              <w:rFonts w:eastAsiaTheme="minorEastAsia"/>
              <w:lang w:eastAsia="sv-SE"/>
            </w:rPr>
          </w:pPr>
          <w:hyperlink w:anchor="_Toc92894159" w:history="1">
            <w:r w:rsidRPr="0088348A">
              <w:rPr>
                <w:rStyle w:val="Hyperlnk"/>
              </w:rPr>
              <w:t>4.2.5</w:t>
            </w:r>
            <w:r>
              <w:rPr>
                <w:rFonts w:eastAsiaTheme="minorEastAsia"/>
                <w:lang w:eastAsia="sv-SE"/>
              </w:rPr>
              <w:tab/>
            </w:r>
            <w:r w:rsidRPr="0088348A">
              <w:rPr>
                <w:rStyle w:val="Hyperlnk"/>
              </w:rPr>
              <w:t>Spin-offs och andra distributioner av värdepapper</w:t>
            </w:r>
            <w:r>
              <w:rPr>
                <w:webHidden/>
              </w:rPr>
              <w:tab/>
            </w:r>
            <w:r>
              <w:rPr>
                <w:webHidden/>
              </w:rPr>
              <w:fldChar w:fldCharType="begin"/>
            </w:r>
            <w:r>
              <w:rPr>
                <w:webHidden/>
              </w:rPr>
              <w:instrText xml:space="preserve"> PAGEREF _Toc92894159 \h </w:instrText>
            </w:r>
            <w:r>
              <w:rPr>
                <w:webHidden/>
              </w:rPr>
            </w:r>
            <w:r>
              <w:rPr>
                <w:webHidden/>
              </w:rPr>
              <w:fldChar w:fldCharType="separate"/>
            </w:r>
            <w:r w:rsidR="00091683">
              <w:rPr>
                <w:webHidden/>
              </w:rPr>
              <w:t>11</w:t>
            </w:r>
            <w:r>
              <w:rPr>
                <w:webHidden/>
              </w:rPr>
              <w:fldChar w:fldCharType="end"/>
            </w:r>
          </w:hyperlink>
        </w:p>
        <w:p w14:paraId="0D514AF1" w14:textId="512F7303" w:rsidR="00E42509" w:rsidRDefault="00E42509" w:rsidP="00E60524">
          <w:pPr>
            <w:pStyle w:val="Innehll3"/>
            <w:rPr>
              <w:rStyle w:val="Hyperlnk"/>
            </w:rPr>
          </w:pPr>
          <w:hyperlink w:anchor="_Toc92894161" w:history="1">
            <w:r w:rsidRPr="0088348A">
              <w:rPr>
                <w:rStyle w:val="Hyperlnk"/>
              </w:rPr>
              <w:t>4.2.6</w:t>
            </w:r>
            <w:r>
              <w:rPr>
                <w:rFonts w:eastAsiaTheme="minorEastAsia"/>
                <w:lang w:eastAsia="sv-SE"/>
              </w:rPr>
              <w:tab/>
            </w:r>
            <w:r w:rsidRPr="0088348A">
              <w:rPr>
                <w:rStyle w:val="Hyperlnk"/>
              </w:rPr>
              <w:t>Distribution av teckningsrätter, inlösenrätter m.m.</w:t>
            </w:r>
            <w:r>
              <w:rPr>
                <w:webHidden/>
              </w:rPr>
              <w:tab/>
            </w:r>
            <w:r>
              <w:rPr>
                <w:webHidden/>
              </w:rPr>
              <w:fldChar w:fldCharType="begin"/>
            </w:r>
            <w:r>
              <w:rPr>
                <w:webHidden/>
              </w:rPr>
              <w:instrText xml:space="preserve"> PAGEREF _Toc92894161 \h </w:instrText>
            </w:r>
            <w:r>
              <w:rPr>
                <w:webHidden/>
              </w:rPr>
            </w:r>
            <w:r>
              <w:rPr>
                <w:webHidden/>
              </w:rPr>
              <w:fldChar w:fldCharType="separate"/>
            </w:r>
            <w:r w:rsidR="00091683">
              <w:rPr>
                <w:webHidden/>
              </w:rPr>
              <w:t>12</w:t>
            </w:r>
            <w:r>
              <w:rPr>
                <w:webHidden/>
              </w:rPr>
              <w:fldChar w:fldCharType="end"/>
            </w:r>
          </w:hyperlink>
        </w:p>
        <w:p w14:paraId="3A1F3E7F" w14:textId="30C2412C" w:rsidR="0096466B" w:rsidRPr="00E60524" w:rsidRDefault="0096466B" w:rsidP="00E60524">
          <w:pPr>
            <w:pStyle w:val="Innehll3"/>
            <w:rPr>
              <w:rStyle w:val="Hyperlnk"/>
              <w:color w:val="000000" w:themeColor="text1"/>
              <w:u w:val="none"/>
            </w:rPr>
          </w:pPr>
          <w:r w:rsidRPr="00E60524">
            <w:rPr>
              <w:rStyle w:val="Hyperlnk"/>
              <w:color w:val="000000" w:themeColor="text1"/>
              <w:u w:val="none"/>
            </w:rPr>
            <w:t>4.2.7</w:t>
          </w:r>
          <w:r w:rsidR="00E60524" w:rsidRPr="00E60524">
            <w:rPr>
              <w:rStyle w:val="Hyperlnk"/>
              <w:color w:val="000000" w:themeColor="text1"/>
              <w:u w:val="none"/>
            </w:rPr>
            <w:tab/>
            <w:t>Sammanläggning mm.</w:t>
          </w:r>
        </w:p>
        <w:p w14:paraId="02B4C0CF" w14:textId="7F2CE3C9" w:rsidR="00E42509" w:rsidRDefault="00E42509" w:rsidP="00E60524">
          <w:pPr>
            <w:pStyle w:val="Innehll3"/>
            <w:rPr>
              <w:rFonts w:eastAsiaTheme="minorEastAsia"/>
              <w:lang w:eastAsia="sv-SE"/>
            </w:rPr>
          </w:pPr>
          <w:hyperlink w:anchor="_Toc92894162" w:history="1">
            <w:r w:rsidRPr="0088348A">
              <w:rPr>
                <w:rStyle w:val="Hyperlnk"/>
              </w:rPr>
              <w:t>4.2.8</w:t>
            </w:r>
            <w:r>
              <w:rPr>
                <w:rFonts w:eastAsiaTheme="minorEastAsia"/>
                <w:lang w:eastAsia="sv-SE"/>
              </w:rPr>
              <w:tab/>
            </w:r>
            <w:r w:rsidRPr="0088348A">
              <w:rPr>
                <w:rStyle w:val="Hyperlnk"/>
              </w:rPr>
              <w:t>Inlösen, utbyte mot likvid m.m.</w:t>
            </w:r>
            <w:r>
              <w:rPr>
                <w:webHidden/>
              </w:rPr>
              <w:tab/>
            </w:r>
            <w:r>
              <w:rPr>
                <w:webHidden/>
              </w:rPr>
              <w:fldChar w:fldCharType="begin"/>
            </w:r>
            <w:r>
              <w:rPr>
                <w:webHidden/>
              </w:rPr>
              <w:instrText xml:space="preserve"> PAGEREF _Toc92894162 \h </w:instrText>
            </w:r>
            <w:r>
              <w:rPr>
                <w:webHidden/>
              </w:rPr>
            </w:r>
            <w:r>
              <w:rPr>
                <w:webHidden/>
              </w:rPr>
              <w:fldChar w:fldCharType="separate"/>
            </w:r>
            <w:r w:rsidR="00091683">
              <w:rPr>
                <w:webHidden/>
              </w:rPr>
              <w:t>12</w:t>
            </w:r>
            <w:r>
              <w:rPr>
                <w:webHidden/>
              </w:rPr>
              <w:fldChar w:fldCharType="end"/>
            </w:r>
          </w:hyperlink>
        </w:p>
        <w:p w14:paraId="6B55716F" w14:textId="3C768BB6" w:rsidR="00E42509" w:rsidRDefault="00E42509" w:rsidP="00E60524">
          <w:pPr>
            <w:pStyle w:val="Innehll3"/>
            <w:rPr>
              <w:rFonts w:eastAsiaTheme="minorEastAsia"/>
              <w:lang w:eastAsia="sv-SE"/>
            </w:rPr>
          </w:pPr>
          <w:hyperlink w:anchor="_Toc92894163" w:history="1">
            <w:r w:rsidRPr="0088348A">
              <w:rPr>
                <w:rStyle w:val="Hyperlnk"/>
              </w:rPr>
              <w:t>4.2.9</w:t>
            </w:r>
            <w:r>
              <w:rPr>
                <w:rFonts w:eastAsiaTheme="minorEastAsia"/>
                <w:lang w:eastAsia="sv-SE"/>
              </w:rPr>
              <w:tab/>
            </w:r>
            <w:r w:rsidRPr="0088348A">
              <w:rPr>
                <w:rStyle w:val="Hyperlnk"/>
              </w:rPr>
              <w:t>Sista tidpunkt för erbjudanden och Buyer Protection m. m.</w:t>
            </w:r>
            <w:r>
              <w:rPr>
                <w:webHidden/>
              </w:rPr>
              <w:tab/>
            </w:r>
            <w:r>
              <w:rPr>
                <w:webHidden/>
              </w:rPr>
              <w:fldChar w:fldCharType="begin"/>
            </w:r>
            <w:r>
              <w:rPr>
                <w:webHidden/>
              </w:rPr>
              <w:instrText xml:space="preserve"> PAGEREF _Toc92894163 \h </w:instrText>
            </w:r>
            <w:r>
              <w:rPr>
                <w:webHidden/>
              </w:rPr>
            </w:r>
            <w:r>
              <w:rPr>
                <w:webHidden/>
              </w:rPr>
              <w:fldChar w:fldCharType="separate"/>
            </w:r>
            <w:r w:rsidR="00091683">
              <w:rPr>
                <w:webHidden/>
              </w:rPr>
              <w:t>12</w:t>
            </w:r>
            <w:r>
              <w:rPr>
                <w:webHidden/>
              </w:rPr>
              <w:fldChar w:fldCharType="end"/>
            </w:r>
          </w:hyperlink>
        </w:p>
        <w:p w14:paraId="47ED9705" w14:textId="1FA3B398" w:rsidR="00E42509" w:rsidRDefault="00E42509" w:rsidP="00E60524">
          <w:pPr>
            <w:pStyle w:val="Innehll3"/>
            <w:rPr>
              <w:rFonts w:eastAsiaTheme="minorEastAsia"/>
              <w:lang w:eastAsia="sv-SE"/>
            </w:rPr>
          </w:pPr>
          <w:hyperlink w:anchor="_Toc92894164" w:history="1">
            <w:r w:rsidRPr="0088348A">
              <w:rPr>
                <w:rStyle w:val="Hyperlnk"/>
              </w:rPr>
              <w:t>4.2.10</w:t>
            </w:r>
            <w:r>
              <w:rPr>
                <w:rFonts w:eastAsiaTheme="minorEastAsia"/>
                <w:lang w:eastAsia="sv-SE"/>
              </w:rPr>
              <w:tab/>
            </w:r>
            <w:r w:rsidRPr="0088348A">
              <w:rPr>
                <w:rStyle w:val="Hyperlnk"/>
              </w:rPr>
              <w:t>Sista handelsdag för det tillfälliga värdepappret</w:t>
            </w:r>
            <w:r>
              <w:rPr>
                <w:webHidden/>
              </w:rPr>
              <w:tab/>
            </w:r>
            <w:r>
              <w:rPr>
                <w:webHidden/>
              </w:rPr>
              <w:fldChar w:fldCharType="begin"/>
            </w:r>
            <w:r>
              <w:rPr>
                <w:webHidden/>
              </w:rPr>
              <w:instrText xml:space="preserve"> PAGEREF _Toc92894164 \h </w:instrText>
            </w:r>
            <w:r>
              <w:rPr>
                <w:webHidden/>
              </w:rPr>
            </w:r>
            <w:r>
              <w:rPr>
                <w:webHidden/>
              </w:rPr>
              <w:fldChar w:fldCharType="separate"/>
            </w:r>
            <w:r w:rsidR="00091683">
              <w:rPr>
                <w:webHidden/>
              </w:rPr>
              <w:t>12</w:t>
            </w:r>
            <w:r>
              <w:rPr>
                <w:webHidden/>
              </w:rPr>
              <w:fldChar w:fldCharType="end"/>
            </w:r>
          </w:hyperlink>
        </w:p>
        <w:p w14:paraId="00C76513" w14:textId="7B3CD6AD" w:rsidR="00E42509" w:rsidRDefault="00E42509" w:rsidP="00E60524">
          <w:pPr>
            <w:pStyle w:val="Innehll3"/>
            <w:rPr>
              <w:rFonts w:eastAsiaTheme="minorEastAsia"/>
              <w:lang w:eastAsia="sv-SE"/>
            </w:rPr>
          </w:pPr>
          <w:hyperlink w:anchor="_Toc92894165" w:history="1">
            <w:r w:rsidRPr="0088348A">
              <w:rPr>
                <w:rStyle w:val="Hyperlnk"/>
              </w:rPr>
              <w:t>4.2.11</w:t>
            </w:r>
            <w:r>
              <w:rPr>
                <w:rFonts w:eastAsiaTheme="minorEastAsia"/>
                <w:lang w:eastAsia="sv-SE"/>
              </w:rPr>
              <w:tab/>
            </w:r>
            <w:r w:rsidRPr="0088348A">
              <w:rPr>
                <w:rStyle w:val="Hyperlnk"/>
              </w:rPr>
              <w:t>Hävning och ersättningsköp (Buy-In)</w:t>
            </w:r>
            <w:r>
              <w:rPr>
                <w:webHidden/>
              </w:rPr>
              <w:tab/>
            </w:r>
            <w:r>
              <w:rPr>
                <w:webHidden/>
              </w:rPr>
              <w:fldChar w:fldCharType="begin"/>
            </w:r>
            <w:r>
              <w:rPr>
                <w:webHidden/>
              </w:rPr>
              <w:instrText xml:space="preserve"> PAGEREF _Toc92894165 \h </w:instrText>
            </w:r>
            <w:r>
              <w:rPr>
                <w:webHidden/>
              </w:rPr>
            </w:r>
            <w:r>
              <w:rPr>
                <w:webHidden/>
              </w:rPr>
              <w:fldChar w:fldCharType="separate"/>
            </w:r>
            <w:r w:rsidR="00091683">
              <w:rPr>
                <w:webHidden/>
              </w:rPr>
              <w:t>13</w:t>
            </w:r>
            <w:r>
              <w:rPr>
                <w:webHidden/>
              </w:rPr>
              <w:fldChar w:fldCharType="end"/>
            </w:r>
          </w:hyperlink>
        </w:p>
        <w:p w14:paraId="7C7D3D99" w14:textId="16D51B74" w:rsidR="00E42509" w:rsidRDefault="00E42509">
          <w:pPr>
            <w:pStyle w:val="Innehll2"/>
            <w:tabs>
              <w:tab w:val="left" w:pos="880"/>
              <w:tab w:val="right" w:leader="dot" w:pos="9061"/>
            </w:tabs>
            <w:rPr>
              <w:rFonts w:eastAsiaTheme="minorEastAsia"/>
              <w:noProof/>
              <w:lang w:eastAsia="sv-SE"/>
            </w:rPr>
          </w:pPr>
          <w:hyperlink w:anchor="_Toc92894166" w:history="1">
            <w:r w:rsidRPr="0088348A">
              <w:rPr>
                <w:rStyle w:val="Hyperlnk"/>
                <w:noProof/>
              </w:rPr>
              <w:t>4.3</w:t>
            </w:r>
            <w:r>
              <w:rPr>
                <w:rFonts w:eastAsiaTheme="minorEastAsia"/>
                <w:noProof/>
                <w:lang w:eastAsia="sv-SE"/>
              </w:rPr>
              <w:tab/>
            </w:r>
            <w:r w:rsidRPr="0088348A">
              <w:rPr>
                <w:rStyle w:val="Hyperlnk"/>
                <w:noProof/>
              </w:rPr>
              <w:t>Allmänt om betalningsdröjsmål</w:t>
            </w:r>
            <w:r>
              <w:rPr>
                <w:noProof/>
                <w:webHidden/>
              </w:rPr>
              <w:tab/>
            </w:r>
            <w:r>
              <w:rPr>
                <w:noProof/>
                <w:webHidden/>
              </w:rPr>
              <w:fldChar w:fldCharType="begin"/>
            </w:r>
            <w:r>
              <w:rPr>
                <w:noProof/>
                <w:webHidden/>
              </w:rPr>
              <w:instrText xml:space="preserve"> PAGEREF _Toc92894166 \h </w:instrText>
            </w:r>
            <w:r>
              <w:rPr>
                <w:noProof/>
                <w:webHidden/>
              </w:rPr>
            </w:r>
            <w:r>
              <w:rPr>
                <w:noProof/>
                <w:webHidden/>
              </w:rPr>
              <w:fldChar w:fldCharType="separate"/>
            </w:r>
            <w:r w:rsidR="00091683">
              <w:rPr>
                <w:noProof/>
                <w:webHidden/>
              </w:rPr>
              <w:t>13</w:t>
            </w:r>
            <w:r>
              <w:rPr>
                <w:noProof/>
                <w:webHidden/>
              </w:rPr>
              <w:fldChar w:fldCharType="end"/>
            </w:r>
          </w:hyperlink>
        </w:p>
        <w:p w14:paraId="6BB12385" w14:textId="565F9151" w:rsidR="00E42509" w:rsidRDefault="00E42509" w:rsidP="00E60524">
          <w:pPr>
            <w:pStyle w:val="Innehll3"/>
            <w:rPr>
              <w:rFonts w:eastAsiaTheme="minorEastAsia"/>
              <w:lang w:eastAsia="sv-SE"/>
            </w:rPr>
          </w:pPr>
          <w:hyperlink w:anchor="_Toc92894167" w:history="1">
            <w:r w:rsidRPr="0088348A">
              <w:rPr>
                <w:rStyle w:val="Hyperlnk"/>
              </w:rPr>
              <w:t>4.3.1</w:t>
            </w:r>
            <w:r>
              <w:rPr>
                <w:rFonts w:eastAsiaTheme="minorEastAsia"/>
                <w:lang w:eastAsia="sv-SE"/>
              </w:rPr>
              <w:tab/>
            </w:r>
            <w:r w:rsidRPr="0088348A">
              <w:rPr>
                <w:rStyle w:val="Hyperlnk"/>
              </w:rPr>
              <w:t>Hävning och försäljning till annan</w:t>
            </w:r>
            <w:r>
              <w:rPr>
                <w:webHidden/>
              </w:rPr>
              <w:tab/>
            </w:r>
            <w:r>
              <w:rPr>
                <w:webHidden/>
              </w:rPr>
              <w:fldChar w:fldCharType="begin"/>
            </w:r>
            <w:r>
              <w:rPr>
                <w:webHidden/>
              </w:rPr>
              <w:instrText xml:space="preserve"> PAGEREF _Toc92894167 \h </w:instrText>
            </w:r>
            <w:r>
              <w:rPr>
                <w:webHidden/>
              </w:rPr>
            </w:r>
            <w:r>
              <w:rPr>
                <w:webHidden/>
              </w:rPr>
              <w:fldChar w:fldCharType="separate"/>
            </w:r>
            <w:r w:rsidR="00091683">
              <w:rPr>
                <w:webHidden/>
              </w:rPr>
              <w:t>13</w:t>
            </w:r>
            <w:r>
              <w:rPr>
                <w:webHidden/>
              </w:rPr>
              <w:fldChar w:fldCharType="end"/>
            </w:r>
          </w:hyperlink>
        </w:p>
        <w:p w14:paraId="05ACA453" w14:textId="3686E79C" w:rsidR="00E42509" w:rsidRDefault="00E42509">
          <w:pPr>
            <w:pStyle w:val="Innehll2"/>
            <w:tabs>
              <w:tab w:val="left" w:pos="880"/>
              <w:tab w:val="right" w:leader="dot" w:pos="9061"/>
            </w:tabs>
            <w:rPr>
              <w:rFonts w:eastAsiaTheme="minorEastAsia"/>
              <w:noProof/>
              <w:lang w:eastAsia="sv-SE"/>
            </w:rPr>
          </w:pPr>
          <w:hyperlink w:anchor="_Toc92894168" w:history="1">
            <w:r w:rsidRPr="0088348A">
              <w:rPr>
                <w:rStyle w:val="Hyperlnk"/>
                <w:noProof/>
              </w:rPr>
              <w:t>4.4</w:t>
            </w:r>
            <w:r>
              <w:rPr>
                <w:rFonts w:eastAsiaTheme="minorEastAsia"/>
                <w:noProof/>
                <w:lang w:eastAsia="sv-SE"/>
              </w:rPr>
              <w:tab/>
            </w:r>
            <w:r w:rsidRPr="0088348A">
              <w:rPr>
                <w:rStyle w:val="Hyperlnk"/>
                <w:noProof/>
              </w:rPr>
              <w:t>Motpartsfallissemang</w:t>
            </w:r>
            <w:r>
              <w:rPr>
                <w:noProof/>
                <w:webHidden/>
              </w:rPr>
              <w:tab/>
            </w:r>
            <w:r>
              <w:rPr>
                <w:noProof/>
                <w:webHidden/>
              </w:rPr>
              <w:fldChar w:fldCharType="begin"/>
            </w:r>
            <w:r>
              <w:rPr>
                <w:noProof/>
                <w:webHidden/>
              </w:rPr>
              <w:instrText xml:space="preserve"> PAGEREF _Toc92894168 \h </w:instrText>
            </w:r>
            <w:r>
              <w:rPr>
                <w:noProof/>
                <w:webHidden/>
              </w:rPr>
            </w:r>
            <w:r>
              <w:rPr>
                <w:noProof/>
                <w:webHidden/>
              </w:rPr>
              <w:fldChar w:fldCharType="separate"/>
            </w:r>
            <w:r w:rsidR="00091683">
              <w:rPr>
                <w:noProof/>
                <w:webHidden/>
              </w:rPr>
              <w:t>13</w:t>
            </w:r>
            <w:r>
              <w:rPr>
                <w:noProof/>
                <w:webHidden/>
              </w:rPr>
              <w:fldChar w:fldCharType="end"/>
            </w:r>
          </w:hyperlink>
        </w:p>
        <w:p w14:paraId="4B28B322" w14:textId="177BD9DD" w:rsidR="00E42509" w:rsidRDefault="00E42509">
          <w:pPr>
            <w:pStyle w:val="Innehll1"/>
            <w:tabs>
              <w:tab w:val="right" w:leader="dot" w:pos="9061"/>
            </w:tabs>
            <w:rPr>
              <w:rFonts w:eastAsiaTheme="minorEastAsia"/>
              <w:noProof/>
              <w:lang w:eastAsia="sv-SE"/>
            </w:rPr>
          </w:pPr>
          <w:hyperlink w:anchor="_Toc92894169" w:history="1">
            <w:r w:rsidRPr="0088348A">
              <w:rPr>
                <w:rStyle w:val="Hyperlnk"/>
                <w:noProof/>
                <w:lang w:eastAsia="sv-SE"/>
              </w:rPr>
              <w:t>Bilaga 1: Instruktioner för registrering av transaktioner i ES:s Förmatchsystem</w:t>
            </w:r>
            <w:r>
              <w:rPr>
                <w:noProof/>
                <w:webHidden/>
              </w:rPr>
              <w:tab/>
            </w:r>
            <w:r>
              <w:rPr>
                <w:noProof/>
                <w:webHidden/>
              </w:rPr>
              <w:fldChar w:fldCharType="begin"/>
            </w:r>
            <w:r>
              <w:rPr>
                <w:noProof/>
                <w:webHidden/>
              </w:rPr>
              <w:instrText xml:space="preserve"> PAGEREF _Toc92894169 \h </w:instrText>
            </w:r>
            <w:r>
              <w:rPr>
                <w:noProof/>
                <w:webHidden/>
              </w:rPr>
            </w:r>
            <w:r>
              <w:rPr>
                <w:noProof/>
                <w:webHidden/>
              </w:rPr>
              <w:fldChar w:fldCharType="separate"/>
            </w:r>
            <w:r w:rsidR="00091683">
              <w:rPr>
                <w:noProof/>
                <w:webHidden/>
              </w:rPr>
              <w:t>14</w:t>
            </w:r>
            <w:r>
              <w:rPr>
                <w:noProof/>
                <w:webHidden/>
              </w:rPr>
              <w:fldChar w:fldCharType="end"/>
            </w:r>
          </w:hyperlink>
        </w:p>
        <w:p w14:paraId="5219C87B" w14:textId="0DDFDD2C" w:rsidR="00E42509" w:rsidRDefault="00E42509">
          <w:pPr>
            <w:pStyle w:val="Innehll1"/>
            <w:tabs>
              <w:tab w:val="right" w:leader="dot" w:pos="9061"/>
            </w:tabs>
            <w:rPr>
              <w:rFonts w:eastAsiaTheme="minorEastAsia"/>
              <w:noProof/>
              <w:lang w:eastAsia="sv-SE"/>
            </w:rPr>
          </w:pPr>
          <w:hyperlink w:anchor="_Toc92894185" w:history="1">
            <w:r w:rsidRPr="0088348A">
              <w:rPr>
                <w:rStyle w:val="Hyperlnk"/>
                <w:noProof/>
                <w:lang w:eastAsia="sv-SE"/>
              </w:rPr>
              <w:t>Bilaga 2: Koder som används på den svenska marknaden för olika transaktionstyper</w:t>
            </w:r>
            <w:r>
              <w:rPr>
                <w:noProof/>
                <w:webHidden/>
              </w:rPr>
              <w:tab/>
            </w:r>
            <w:r>
              <w:rPr>
                <w:noProof/>
                <w:webHidden/>
              </w:rPr>
              <w:fldChar w:fldCharType="begin"/>
            </w:r>
            <w:r>
              <w:rPr>
                <w:noProof/>
                <w:webHidden/>
              </w:rPr>
              <w:instrText xml:space="preserve"> PAGEREF _Toc92894185 \h </w:instrText>
            </w:r>
            <w:r>
              <w:rPr>
                <w:noProof/>
                <w:webHidden/>
              </w:rPr>
            </w:r>
            <w:r>
              <w:rPr>
                <w:noProof/>
                <w:webHidden/>
              </w:rPr>
              <w:fldChar w:fldCharType="separate"/>
            </w:r>
            <w:r w:rsidR="00091683">
              <w:rPr>
                <w:noProof/>
                <w:webHidden/>
              </w:rPr>
              <w:t>18</w:t>
            </w:r>
            <w:r>
              <w:rPr>
                <w:noProof/>
                <w:webHidden/>
              </w:rPr>
              <w:fldChar w:fldCharType="end"/>
            </w:r>
          </w:hyperlink>
        </w:p>
        <w:p w14:paraId="422CF7DE" w14:textId="5B5B8E1C" w:rsidR="00E42509" w:rsidRDefault="00E42509">
          <w:pPr>
            <w:pStyle w:val="Innehll1"/>
            <w:tabs>
              <w:tab w:val="right" w:leader="dot" w:pos="9061"/>
            </w:tabs>
            <w:rPr>
              <w:rFonts w:eastAsiaTheme="minorEastAsia"/>
              <w:noProof/>
              <w:lang w:eastAsia="sv-SE"/>
            </w:rPr>
          </w:pPr>
          <w:hyperlink w:anchor="_Toc92894186" w:history="1">
            <w:r w:rsidRPr="0088348A">
              <w:rPr>
                <w:rStyle w:val="Hyperlnk"/>
                <w:noProof/>
              </w:rPr>
              <w:t>Bilaga 3: Koder som används på den svenska marknaden för olika typer av handel</w:t>
            </w:r>
            <w:r>
              <w:rPr>
                <w:noProof/>
                <w:webHidden/>
              </w:rPr>
              <w:tab/>
            </w:r>
            <w:r>
              <w:rPr>
                <w:noProof/>
                <w:webHidden/>
              </w:rPr>
              <w:fldChar w:fldCharType="begin"/>
            </w:r>
            <w:r>
              <w:rPr>
                <w:noProof/>
                <w:webHidden/>
              </w:rPr>
              <w:instrText xml:space="preserve"> PAGEREF _Toc92894186 \h </w:instrText>
            </w:r>
            <w:r>
              <w:rPr>
                <w:noProof/>
                <w:webHidden/>
              </w:rPr>
            </w:r>
            <w:r>
              <w:rPr>
                <w:noProof/>
                <w:webHidden/>
              </w:rPr>
              <w:fldChar w:fldCharType="separate"/>
            </w:r>
            <w:r w:rsidR="00091683">
              <w:rPr>
                <w:noProof/>
                <w:webHidden/>
              </w:rPr>
              <w:t>20</w:t>
            </w:r>
            <w:r>
              <w:rPr>
                <w:noProof/>
                <w:webHidden/>
              </w:rPr>
              <w:fldChar w:fldCharType="end"/>
            </w:r>
          </w:hyperlink>
        </w:p>
        <w:p w14:paraId="522DC9AD" w14:textId="3C6322E7" w:rsidR="00E42509" w:rsidRDefault="00E42509">
          <w:pPr>
            <w:pStyle w:val="Innehll1"/>
            <w:tabs>
              <w:tab w:val="right" w:leader="dot" w:pos="9061"/>
            </w:tabs>
            <w:rPr>
              <w:rFonts w:eastAsiaTheme="minorEastAsia"/>
              <w:noProof/>
              <w:lang w:eastAsia="sv-SE"/>
            </w:rPr>
          </w:pPr>
          <w:hyperlink w:anchor="_Toc92894187" w:history="1">
            <w:r w:rsidRPr="0088348A">
              <w:rPr>
                <w:rStyle w:val="Hyperlnk"/>
                <w:noProof/>
                <w:lang w:val="en-US"/>
              </w:rPr>
              <w:t>Bilaga 4: Manual Buyer Protection</w:t>
            </w:r>
            <w:r>
              <w:rPr>
                <w:noProof/>
                <w:webHidden/>
              </w:rPr>
              <w:tab/>
            </w:r>
            <w:r>
              <w:rPr>
                <w:noProof/>
                <w:webHidden/>
              </w:rPr>
              <w:fldChar w:fldCharType="begin"/>
            </w:r>
            <w:r>
              <w:rPr>
                <w:noProof/>
                <w:webHidden/>
              </w:rPr>
              <w:instrText xml:space="preserve"> PAGEREF _Toc92894187 \h </w:instrText>
            </w:r>
            <w:r>
              <w:rPr>
                <w:noProof/>
                <w:webHidden/>
              </w:rPr>
            </w:r>
            <w:r>
              <w:rPr>
                <w:noProof/>
                <w:webHidden/>
              </w:rPr>
              <w:fldChar w:fldCharType="separate"/>
            </w:r>
            <w:r w:rsidR="00091683">
              <w:rPr>
                <w:noProof/>
                <w:webHidden/>
              </w:rPr>
              <w:t>21</w:t>
            </w:r>
            <w:r>
              <w:rPr>
                <w:noProof/>
                <w:webHidden/>
              </w:rPr>
              <w:fldChar w:fldCharType="end"/>
            </w:r>
          </w:hyperlink>
        </w:p>
        <w:p w14:paraId="01C982EE" w14:textId="419EDD5F" w:rsidR="00B6088C" w:rsidRPr="003E7179" w:rsidRDefault="00B6088C">
          <w:r w:rsidRPr="003E7179">
            <w:rPr>
              <w:b/>
              <w:bCs/>
            </w:rPr>
            <w:fldChar w:fldCharType="end"/>
          </w:r>
        </w:p>
      </w:sdtContent>
    </w:sdt>
    <w:p w14:paraId="5A6D4370" w14:textId="77777777" w:rsidR="007B035A" w:rsidRPr="003E7179" w:rsidRDefault="007B035A">
      <w:pPr>
        <w:rPr>
          <w:lang w:val="en-US"/>
        </w:rPr>
      </w:pPr>
    </w:p>
    <w:p w14:paraId="2CC0FFBF" w14:textId="77777777" w:rsidR="007B035A" w:rsidRPr="003E7179" w:rsidRDefault="007B035A">
      <w:pPr>
        <w:rPr>
          <w:lang w:val="en-US"/>
        </w:rPr>
      </w:pPr>
    </w:p>
    <w:p w14:paraId="032016FC" w14:textId="77777777" w:rsidR="007B035A" w:rsidRPr="003E7179" w:rsidRDefault="007B035A">
      <w:pPr>
        <w:rPr>
          <w:lang w:val="en-US"/>
        </w:rPr>
      </w:pPr>
    </w:p>
    <w:p w14:paraId="011E77CD" w14:textId="77777777" w:rsidR="009705A6" w:rsidRPr="003E7179" w:rsidRDefault="009705A6">
      <w:pPr>
        <w:spacing w:after="0" w:line="240" w:lineRule="auto"/>
        <w:rPr>
          <w:lang w:val="en-US"/>
        </w:rPr>
      </w:pPr>
      <w:r w:rsidRPr="003E7179">
        <w:rPr>
          <w:lang w:val="en-US"/>
        </w:rPr>
        <w:br w:type="page"/>
      </w:r>
    </w:p>
    <w:p w14:paraId="08E69413" w14:textId="49DF6936" w:rsidR="00892D57" w:rsidRPr="003E7179" w:rsidRDefault="00C471E4" w:rsidP="005D73A7">
      <w:pPr>
        <w:spacing w:line="240" w:lineRule="auto"/>
        <w:rPr>
          <w:rFonts w:ascii="Times New Roman" w:hAnsi="Times New Roman" w:cs="Times New Roman"/>
          <w:b/>
          <w:sz w:val="24"/>
          <w:szCs w:val="24"/>
        </w:rPr>
      </w:pPr>
      <w:r w:rsidRPr="003E7179">
        <w:rPr>
          <w:rFonts w:ascii="Times New Roman" w:hAnsi="Times New Roman" w:cs="Times New Roman"/>
          <w:b/>
          <w:sz w:val="24"/>
          <w:szCs w:val="24"/>
        </w:rPr>
        <w:lastRenderedPageBreak/>
        <w:t xml:space="preserve">Föreningen </w:t>
      </w:r>
      <w:r w:rsidR="003A46E5" w:rsidRPr="003E7179">
        <w:rPr>
          <w:rFonts w:ascii="Times New Roman" w:hAnsi="Times New Roman" w:cs="Times New Roman"/>
          <w:b/>
          <w:sz w:val="24"/>
          <w:szCs w:val="24"/>
        </w:rPr>
        <w:t xml:space="preserve">Svensk </w:t>
      </w:r>
      <w:r w:rsidR="00E1208E" w:rsidRPr="003E7179">
        <w:rPr>
          <w:rFonts w:ascii="Times New Roman" w:hAnsi="Times New Roman" w:cs="Times New Roman"/>
          <w:b/>
          <w:sz w:val="24"/>
          <w:szCs w:val="24"/>
        </w:rPr>
        <w:t>Värdepappersmarknads</w:t>
      </w:r>
      <w:r w:rsidR="003A46E5" w:rsidRPr="003E7179">
        <w:rPr>
          <w:rFonts w:ascii="Times New Roman" w:hAnsi="Times New Roman" w:cs="Times New Roman"/>
          <w:b/>
          <w:sz w:val="24"/>
          <w:szCs w:val="24"/>
        </w:rPr>
        <w:t xml:space="preserve"> regler för handel och avveckling av Värdepapper i</w:t>
      </w:r>
      <w:r w:rsidR="00892D57" w:rsidRPr="003E7179">
        <w:rPr>
          <w:rFonts w:ascii="Times New Roman" w:hAnsi="Times New Roman" w:cs="Times New Roman"/>
          <w:b/>
          <w:sz w:val="24"/>
          <w:szCs w:val="24"/>
        </w:rPr>
        <w:t xml:space="preserve"> </w:t>
      </w:r>
      <w:proofErr w:type="spellStart"/>
      <w:r w:rsidR="00892D57" w:rsidRPr="003E7179">
        <w:rPr>
          <w:rFonts w:ascii="Times New Roman" w:hAnsi="Times New Roman" w:cs="Times New Roman"/>
          <w:b/>
          <w:sz w:val="24"/>
          <w:szCs w:val="24"/>
        </w:rPr>
        <w:t>Euroclear</w:t>
      </w:r>
      <w:proofErr w:type="spellEnd"/>
      <w:r w:rsidR="00892D57" w:rsidRPr="003E7179">
        <w:rPr>
          <w:rFonts w:ascii="Times New Roman" w:hAnsi="Times New Roman" w:cs="Times New Roman"/>
          <w:b/>
          <w:sz w:val="24"/>
          <w:szCs w:val="24"/>
        </w:rPr>
        <w:t xml:space="preserve"> SE</w:t>
      </w:r>
    </w:p>
    <w:p w14:paraId="10CB418A" w14:textId="77777777" w:rsidR="00892D57" w:rsidRPr="003E7179" w:rsidRDefault="00892D57" w:rsidP="005D73A7">
      <w:pPr>
        <w:spacing w:line="240" w:lineRule="auto"/>
        <w:rPr>
          <w:rFonts w:ascii="Times New Roman" w:hAnsi="Times New Roman" w:cs="Times New Roman"/>
        </w:rPr>
      </w:pPr>
    </w:p>
    <w:p w14:paraId="609E0B07" w14:textId="77777777" w:rsidR="00F77CF2" w:rsidRPr="003E7179" w:rsidRDefault="00F77CF2" w:rsidP="00F77CF2">
      <w:pPr>
        <w:autoSpaceDE w:val="0"/>
        <w:autoSpaceDN w:val="0"/>
        <w:adjustRightInd w:val="0"/>
        <w:spacing w:after="0" w:line="240" w:lineRule="auto"/>
        <w:rPr>
          <w:rFonts w:ascii="Times New Roman" w:eastAsia="Times New Roman" w:hAnsi="Times New Roman" w:cs="Times New Roman"/>
          <w:i/>
          <w:iCs/>
          <w:lang w:eastAsia="sv-SE"/>
        </w:rPr>
      </w:pPr>
      <w:r w:rsidRPr="003E7179">
        <w:rPr>
          <w:rFonts w:ascii="Times New Roman" w:eastAsia="Times New Roman" w:hAnsi="Times New Roman" w:cs="Times New Roman"/>
          <w:i/>
          <w:iCs/>
          <w:lang w:eastAsia="sv-SE"/>
        </w:rPr>
        <w:t>Syftet med dessa regler är att upprätthålla en väl fungerande och effektiv värdepappershandel som</w:t>
      </w:r>
    </w:p>
    <w:p w14:paraId="2A19EAE9" w14:textId="77777777" w:rsidR="00F77CF2" w:rsidRPr="003E7179" w:rsidRDefault="00F77CF2" w:rsidP="00F77CF2">
      <w:pPr>
        <w:spacing w:line="240" w:lineRule="auto"/>
        <w:rPr>
          <w:rFonts w:ascii="Times New Roman" w:eastAsia="Times New Roman" w:hAnsi="Times New Roman" w:cs="Times New Roman"/>
          <w:i/>
          <w:iCs/>
          <w:lang w:eastAsia="sv-SE"/>
        </w:rPr>
      </w:pPr>
      <w:r w:rsidRPr="003E7179">
        <w:rPr>
          <w:rFonts w:ascii="Times New Roman" w:eastAsia="Times New Roman" w:hAnsi="Times New Roman" w:cs="Times New Roman"/>
          <w:i/>
          <w:iCs/>
          <w:lang w:eastAsia="sv-SE"/>
        </w:rPr>
        <w:t>har marknadens förtroende.</w:t>
      </w:r>
    </w:p>
    <w:p w14:paraId="7CB1C2C3" w14:textId="77777777" w:rsidR="00803424" w:rsidRPr="003E7179" w:rsidRDefault="002218EC" w:rsidP="00803424">
      <w:pPr>
        <w:spacing w:line="240" w:lineRule="auto"/>
        <w:rPr>
          <w:rFonts w:ascii="Times New Roman" w:hAnsi="Times New Roman" w:cs="Times New Roman"/>
        </w:rPr>
      </w:pPr>
      <w:r w:rsidRPr="003E7179">
        <w:rPr>
          <w:rFonts w:ascii="Times New Roman" w:eastAsia="Times New Roman" w:hAnsi="Times New Roman" w:cs="Times New Roman"/>
          <w:lang w:eastAsia="sv-SE"/>
        </w:rPr>
        <w:t xml:space="preserve">Medlem i </w:t>
      </w:r>
      <w:r w:rsidR="002D0489" w:rsidRPr="003E7179">
        <w:rPr>
          <w:rFonts w:ascii="Times New Roman" w:eastAsia="Times New Roman" w:hAnsi="Times New Roman" w:cs="Times New Roman"/>
          <w:lang w:eastAsia="sv-SE"/>
        </w:rPr>
        <w:t xml:space="preserve">Föreningen </w:t>
      </w:r>
      <w:r w:rsidRPr="003E7179">
        <w:rPr>
          <w:rFonts w:ascii="Times New Roman" w:eastAsia="Times New Roman" w:hAnsi="Times New Roman" w:cs="Times New Roman"/>
          <w:lang w:eastAsia="sv-SE"/>
        </w:rPr>
        <w:t>Svensk</w:t>
      </w:r>
      <w:r w:rsidR="002D0489" w:rsidRPr="003E7179">
        <w:rPr>
          <w:rFonts w:ascii="Times New Roman" w:eastAsia="Times New Roman" w:hAnsi="Times New Roman" w:cs="Times New Roman"/>
          <w:lang w:eastAsia="sv-SE"/>
        </w:rPr>
        <w:t xml:space="preserve"> Värdepappersmarknad</w:t>
      </w:r>
      <w:r w:rsidRPr="003E7179">
        <w:rPr>
          <w:rFonts w:ascii="Times New Roman" w:eastAsia="Times New Roman" w:hAnsi="Times New Roman" w:cs="Times New Roman"/>
          <w:lang w:eastAsia="sv-SE"/>
        </w:rPr>
        <w:t xml:space="preserve"> ska följa dessa regler. För att detta ska vara möjligt måste</w:t>
      </w:r>
      <w:r w:rsidR="00160874" w:rsidRPr="003E7179">
        <w:rPr>
          <w:rFonts w:ascii="Times New Roman" w:eastAsia="Times New Roman" w:hAnsi="Times New Roman" w:cs="Times New Roman"/>
          <w:lang w:eastAsia="sv-SE"/>
        </w:rPr>
        <w:t xml:space="preserve"> medlem i sin tur ställa tydliga krav gentemot kunder och andra. Till underlättande av efterlevnaden ska därför Värdepappersinstitut, som inte är medlemmar i Föreningen Svensk Värdepappersmarknad, och andra</w:t>
      </w:r>
      <w:r w:rsidR="0009091B" w:rsidRPr="003E7179">
        <w:rPr>
          <w:rFonts w:ascii="Times New Roman" w:eastAsia="Times New Roman" w:hAnsi="Times New Roman" w:cs="Times New Roman"/>
          <w:lang w:eastAsia="sv-SE"/>
        </w:rPr>
        <w:t xml:space="preserve"> med vilka medlemmen står i avtalsförhållande informeras om relevanta delar i detta dokument genom</w:t>
      </w:r>
      <w:r w:rsidR="00803424" w:rsidRPr="003E7179">
        <w:rPr>
          <w:rFonts w:ascii="Times New Roman" w:eastAsia="Times New Roman" w:hAnsi="Times New Roman" w:cs="Times New Roman"/>
          <w:lang w:eastAsia="sv-SE"/>
        </w:rPr>
        <w:t xml:space="preserve"> medlemmens försorg.</w:t>
      </w:r>
      <w:r w:rsidR="00803424" w:rsidRPr="003E7179">
        <w:rPr>
          <w:rFonts w:ascii="Times New Roman" w:hAnsi="Times New Roman" w:cs="Times New Roman"/>
        </w:rPr>
        <w:t xml:space="preserve"> </w:t>
      </w:r>
    </w:p>
    <w:p w14:paraId="04360210" w14:textId="4A89BC68" w:rsidR="0009091B" w:rsidRPr="003E7179" w:rsidRDefault="0009091B" w:rsidP="0009091B">
      <w:pPr>
        <w:autoSpaceDE w:val="0"/>
        <w:autoSpaceDN w:val="0"/>
        <w:adjustRightInd w:val="0"/>
        <w:spacing w:after="0" w:line="240" w:lineRule="auto"/>
        <w:rPr>
          <w:rFonts w:ascii="Times New Roman" w:eastAsia="Times New Roman" w:hAnsi="Times New Roman" w:cs="Times New Roman"/>
          <w:lang w:eastAsia="sv-SE"/>
        </w:rPr>
      </w:pPr>
    </w:p>
    <w:p w14:paraId="69EF5157" w14:textId="77777777" w:rsidR="004F0BF9" w:rsidRPr="003E7179" w:rsidRDefault="004F0BF9" w:rsidP="005D73A7">
      <w:pPr>
        <w:spacing w:line="240" w:lineRule="auto"/>
        <w:rPr>
          <w:rFonts w:ascii="Times New Roman" w:eastAsia="Times New Roman" w:hAnsi="Times New Roman" w:cs="Times New Roman"/>
          <w:b/>
          <w:bCs/>
          <w:sz w:val="24"/>
          <w:szCs w:val="24"/>
          <w:lang w:eastAsia="sv-SE"/>
        </w:rPr>
      </w:pPr>
      <w:r w:rsidRPr="003E7179">
        <w:rPr>
          <w:rFonts w:ascii="Times New Roman" w:eastAsia="Times New Roman" w:hAnsi="Times New Roman" w:cs="Times New Roman"/>
          <w:b/>
          <w:bCs/>
          <w:sz w:val="24"/>
          <w:szCs w:val="24"/>
          <w:lang w:eastAsia="sv-SE"/>
        </w:rPr>
        <w:t>Tillämpningsområde</w:t>
      </w:r>
    </w:p>
    <w:p w14:paraId="1D107649" w14:textId="5974ED6F" w:rsidR="00E55F2E" w:rsidRPr="003E7179" w:rsidRDefault="00E55F2E" w:rsidP="005657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Dessa regler gäller för värdepappersbolag, svenska kreditinstitut som fått tillstånd enligt lagen (2007:528) om värdepappersmarknaden att driva värdepappersrörelse samt utländska företag som driver</w:t>
      </w:r>
      <w:r w:rsidR="00687EAC"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värdepappersrörelse från filial i Sverige. Reglerna omfattar även utländska företag som i sitt hemland har</w:t>
      </w:r>
      <w:r w:rsidR="00687EAC"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tillstånd att driva någon form av värdepappersrörelse i de fall de har transaktioner i värdepapper som</w:t>
      </w:r>
      <w:r w:rsidR="00687EAC"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 xml:space="preserve">avvecklas genom </w:t>
      </w:r>
      <w:proofErr w:type="spellStart"/>
      <w:r w:rsidRPr="003E7179">
        <w:rPr>
          <w:rFonts w:ascii="Times New Roman" w:eastAsia="Times New Roman" w:hAnsi="Times New Roman" w:cs="Times New Roman"/>
          <w:lang w:eastAsia="sv-SE"/>
        </w:rPr>
        <w:t>Euroclear</w:t>
      </w:r>
      <w:proofErr w:type="spellEnd"/>
      <w:r w:rsidRPr="003E7179">
        <w:rPr>
          <w:rFonts w:ascii="Times New Roman" w:eastAsia="Times New Roman" w:hAnsi="Times New Roman" w:cs="Times New Roman"/>
          <w:lang w:eastAsia="sv-SE"/>
        </w:rPr>
        <w:t xml:space="preserve"> Sweden</w:t>
      </w:r>
      <w:r w:rsidR="00687EAC" w:rsidRPr="003E7179">
        <w:rPr>
          <w:rFonts w:ascii="Times New Roman" w:eastAsia="Times New Roman" w:hAnsi="Times New Roman" w:cs="Times New Roman"/>
          <w:lang w:eastAsia="sv-SE"/>
        </w:rPr>
        <w:t xml:space="preserve"> (ES)</w:t>
      </w:r>
      <w:r w:rsidRPr="003E7179">
        <w:rPr>
          <w:rFonts w:ascii="Times New Roman" w:eastAsia="Times New Roman" w:hAnsi="Times New Roman" w:cs="Times New Roman"/>
          <w:lang w:eastAsia="sv-SE"/>
        </w:rPr>
        <w:t>. Reglerna gäller vid handel på reglerade marknader</w:t>
      </w:r>
      <w:r w:rsidR="00687EAC" w:rsidRPr="003E7179">
        <w:rPr>
          <w:rFonts w:ascii="Times New Roman" w:eastAsia="Times New Roman" w:hAnsi="Times New Roman" w:cs="Times New Roman"/>
          <w:lang w:eastAsia="sv-SE"/>
        </w:rPr>
        <w:t>,</w:t>
      </w:r>
      <w:r w:rsidRPr="003E7179">
        <w:rPr>
          <w:rFonts w:ascii="Times New Roman" w:eastAsia="Times New Roman" w:hAnsi="Times New Roman" w:cs="Times New Roman"/>
          <w:lang w:eastAsia="sv-SE"/>
        </w:rPr>
        <w:t xml:space="preserve"> </w:t>
      </w:r>
      <w:proofErr w:type="spellStart"/>
      <w:r w:rsidRPr="003E7179">
        <w:rPr>
          <w:rFonts w:ascii="Times New Roman" w:eastAsia="Times New Roman" w:hAnsi="Times New Roman" w:cs="Times New Roman"/>
          <w:lang w:eastAsia="sv-SE"/>
        </w:rPr>
        <w:t>MTF</w:t>
      </w:r>
      <w:r w:rsidR="00705F8A" w:rsidRPr="003E7179">
        <w:rPr>
          <w:rFonts w:ascii="Times New Roman" w:eastAsia="Times New Roman" w:hAnsi="Times New Roman" w:cs="Times New Roman"/>
          <w:lang w:eastAsia="sv-SE"/>
        </w:rPr>
        <w:t>:</w:t>
      </w:r>
      <w:r w:rsidRPr="003E7179">
        <w:rPr>
          <w:rFonts w:ascii="Times New Roman" w:eastAsia="Times New Roman" w:hAnsi="Times New Roman" w:cs="Times New Roman"/>
          <w:lang w:eastAsia="sv-SE"/>
        </w:rPr>
        <w:t>er</w:t>
      </w:r>
      <w:proofErr w:type="spellEnd"/>
      <w:r w:rsidR="00687EAC" w:rsidRPr="003E7179">
        <w:rPr>
          <w:rFonts w:ascii="Times New Roman" w:eastAsia="Times New Roman" w:hAnsi="Times New Roman" w:cs="Times New Roman"/>
          <w:lang w:eastAsia="sv-SE"/>
        </w:rPr>
        <w:t xml:space="preserve"> och </w:t>
      </w:r>
      <w:proofErr w:type="spellStart"/>
      <w:r w:rsidR="00687EAC" w:rsidRPr="003E7179">
        <w:rPr>
          <w:rFonts w:ascii="Times New Roman" w:eastAsia="Times New Roman" w:hAnsi="Times New Roman" w:cs="Times New Roman"/>
          <w:lang w:eastAsia="sv-SE"/>
        </w:rPr>
        <w:t>OTF</w:t>
      </w:r>
      <w:r w:rsidR="00705F8A" w:rsidRPr="003E7179">
        <w:rPr>
          <w:rFonts w:ascii="Times New Roman" w:eastAsia="Times New Roman" w:hAnsi="Times New Roman" w:cs="Times New Roman"/>
          <w:lang w:eastAsia="sv-SE"/>
        </w:rPr>
        <w:t>:</w:t>
      </w:r>
      <w:r w:rsidR="00687EAC" w:rsidRPr="003E7179">
        <w:rPr>
          <w:rFonts w:ascii="Times New Roman" w:eastAsia="Times New Roman" w:hAnsi="Times New Roman" w:cs="Times New Roman"/>
          <w:lang w:eastAsia="sv-SE"/>
        </w:rPr>
        <w:t>er</w:t>
      </w:r>
      <w:proofErr w:type="spellEnd"/>
      <w:r w:rsidR="00687EAC"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men också för handel i övrigt med Värdepapper. Reglerna utgör ingen heltäckande beskrivning av vad</w:t>
      </w:r>
      <w:r w:rsidR="0056575D"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som gäller utan är endast ett komplement till bl. a lagstiftning, Finansinspektionens föreskrifter samt</w:t>
      </w:r>
      <w:r w:rsidR="0056575D"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 xml:space="preserve">NASDAQ OMX, </w:t>
      </w:r>
      <w:r w:rsidR="00EF5FE1" w:rsidRPr="003E7179">
        <w:rPr>
          <w:rFonts w:ascii="Times New Roman" w:eastAsia="Times New Roman" w:hAnsi="Times New Roman" w:cs="Times New Roman"/>
          <w:lang w:eastAsia="sv-SE"/>
        </w:rPr>
        <w:t>Spotligh</w:t>
      </w:r>
      <w:r w:rsidRPr="003E7179">
        <w:rPr>
          <w:rFonts w:ascii="Times New Roman" w:eastAsia="Times New Roman" w:hAnsi="Times New Roman" w:cs="Times New Roman"/>
          <w:lang w:eastAsia="sv-SE"/>
        </w:rPr>
        <w:t xml:space="preserve">ts, </w:t>
      </w:r>
      <w:proofErr w:type="spellStart"/>
      <w:r w:rsidRPr="003E7179">
        <w:rPr>
          <w:rFonts w:ascii="Times New Roman" w:eastAsia="Times New Roman" w:hAnsi="Times New Roman" w:cs="Times New Roman"/>
          <w:lang w:eastAsia="sv-SE"/>
        </w:rPr>
        <w:t>NGM:s</w:t>
      </w:r>
      <w:proofErr w:type="spellEnd"/>
      <w:r w:rsidR="00526D24" w:rsidRPr="003E7179">
        <w:rPr>
          <w:rFonts w:ascii="Times New Roman" w:eastAsia="Times New Roman" w:hAnsi="Times New Roman" w:cs="Times New Roman"/>
          <w:lang w:eastAsia="sv-SE"/>
        </w:rPr>
        <w:t>,</w:t>
      </w:r>
      <w:r w:rsidRPr="003E7179">
        <w:rPr>
          <w:rFonts w:ascii="Times New Roman" w:eastAsia="Times New Roman" w:hAnsi="Times New Roman" w:cs="Times New Roman"/>
          <w:lang w:eastAsia="sv-SE"/>
        </w:rPr>
        <w:t xml:space="preserve"> </w:t>
      </w:r>
      <w:proofErr w:type="spellStart"/>
      <w:r w:rsidRPr="003E7179">
        <w:rPr>
          <w:rFonts w:ascii="Times New Roman" w:eastAsia="Times New Roman" w:hAnsi="Times New Roman" w:cs="Times New Roman"/>
          <w:lang w:eastAsia="sv-SE"/>
        </w:rPr>
        <w:t>First</w:t>
      </w:r>
      <w:proofErr w:type="spellEnd"/>
      <w:r w:rsidRPr="003E7179">
        <w:rPr>
          <w:rFonts w:ascii="Times New Roman" w:eastAsia="Times New Roman" w:hAnsi="Times New Roman" w:cs="Times New Roman"/>
          <w:lang w:eastAsia="sv-SE"/>
        </w:rPr>
        <w:t xml:space="preserve"> North</w:t>
      </w:r>
      <w:r w:rsidR="00526D24" w:rsidRPr="003E7179">
        <w:rPr>
          <w:rFonts w:ascii="Times New Roman" w:eastAsia="Times New Roman" w:hAnsi="Times New Roman" w:cs="Times New Roman"/>
          <w:lang w:eastAsia="sv-SE"/>
        </w:rPr>
        <w:t>s</w:t>
      </w:r>
      <w:r w:rsidRPr="003E7179">
        <w:rPr>
          <w:rFonts w:ascii="Times New Roman" w:eastAsia="Times New Roman" w:hAnsi="Times New Roman" w:cs="Times New Roman"/>
          <w:lang w:eastAsia="sv-SE"/>
        </w:rPr>
        <w:t xml:space="preserve"> och </w:t>
      </w:r>
      <w:proofErr w:type="spellStart"/>
      <w:r w:rsidRPr="003E7179">
        <w:rPr>
          <w:rFonts w:ascii="Times New Roman" w:eastAsia="Times New Roman" w:hAnsi="Times New Roman" w:cs="Times New Roman"/>
          <w:lang w:eastAsia="sv-SE"/>
        </w:rPr>
        <w:t>Euroclear</w:t>
      </w:r>
      <w:proofErr w:type="spellEnd"/>
      <w:r w:rsidRPr="003E7179">
        <w:rPr>
          <w:rFonts w:ascii="Times New Roman" w:eastAsia="Times New Roman" w:hAnsi="Times New Roman" w:cs="Times New Roman"/>
          <w:lang w:eastAsia="sv-SE"/>
        </w:rPr>
        <w:t xml:space="preserve"> </w:t>
      </w:r>
      <w:proofErr w:type="spellStart"/>
      <w:r w:rsidRPr="003E7179">
        <w:rPr>
          <w:rFonts w:ascii="Times New Roman" w:eastAsia="Times New Roman" w:hAnsi="Times New Roman" w:cs="Times New Roman"/>
          <w:lang w:eastAsia="sv-SE"/>
        </w:rPr>
        <w:t>Swedens</w:t>
      </w:r>
      <w:proofErr w:type="spellEnd"/>
      <w:r w:rsidRPr="003E7179">
        <w:rPr>
          <w:rFonts w:ascii="Times New Roman" w:eastAsia="Times New Roman" w:hAnsi="Times New Roman" w:cs="Times New Roman"/>
          <w:lang w:eastAsia="sv-SE"/>
        </w:rPr>
        <w:t xml:space="preserve"> Regelverk.</w:t>
      </w:r>
    </w:p>
    <w:p w14:paraId="1B9695C7" w14:textId="77777777" w:rsidR="0056575D" w:rsidRPr="003E7179" w:rsidRDefault="0056575D" w:rsidP="0056575D">
      <w:pPr>
        <w:autoSpaceDE w:val="0"/>
        <w:autoSpaceDN w:val="0"/>
        <w:adjustRightInd w:val="0"/>
        <w:spacing w:after="0" w:line="240" w:lineRule="auto"/>
        <w:rPr>
          <w:rFonts w:ascii="Times New Roman" w:eastAsia="Times New Roman" w:hAnsi="Times New Roman" w:cs="Times New Roman"/>
          <w:lang w:eastAsia="sv-SE"/>
        </w:rPr>
      </w:pPr>
    </w:p>
    <w:p w14:paraId="7AFCC32A" w14:textId="77777777" w:rsidR="00892D57" w:rsidRPr="003E7179" w:rsidRDefault="009D2DDB" w:rsidP="009D2DD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Nedan angivna regler är att anse som handels-, clearing- och avvecklingsregler för Värdepappersinstitut. Såsom handelsregler kan - och bör - de komma att få ställning som handelsbruk med de civilrättsliga konsekvenserna i förhållandet mellan instituten detta kan föra med sig.</w:t>
      </w:r>
    </w:p>
    <w:p w14:paraId="4DD81439" w14:textId="77777777" w:rsidR="00F41C7F" w:rsidRPr="003E7179" w:rsidRDefault="00F41C7F" w:rsidP="009D2DDB">
      <w:pPr>
        <w:autoSpaceDE w:val="0"/>
        <w:autoSpaceDN w:val="0"/>
        <w:adjustRightInd w:val="0"/>
        <w:spacing w:after="0" w:line="240" w:lineRule="auto"/>
        <w:rPr>
          <w:rFonts w:ascii="Times New Roman" w:hAnsi="Times New Roman" w:cs="Times New Roman"/>
        </w:rPr>
      </w:pPr>
    </w:p>
    <w:p w14:paraId="758CB32F" w14:textId="2E1D6BC7" w:rsidR="00F41C7F" w:rsidRPr="003E7179" w:rsidRDefault="00F41C7F" w:rsidP="009D2DDB">
      <w:pPr>
        <w:autoSpaceDE w:val="0"/>
        <w:autoSpaceDN w:val="0"/>
        <w:adjustRightInd w:val="0"/>
        <w:spacing w:after="0" w:line="240" w:lineRule="auto"/>
        <w:rPr>
          <w:rFonts w:ascii="Times New Roman" w:hAnsi="Times New Roman" w:cs="Times New Roman"/>
        </w:rPr>
      </w:pPr>
    </w:p>
    <w:p w14:paraId="39BC80A5" w14:textId="62452494" w:rsidR="0084544B" w:rsidRPr="003E7179" w:rsidRDefault="0084544B" w:rsidP="009D2DDB">
      <w:pPr>
        <w:autoSpaceDE w:val="0"/>
        <w:autoSpaceDN w:val="0"/>
        <w:adjustRightInd w:val="0"/>
        <w:spacing w:after="0" w:line="240" w:lineRule="auto"/>
        <w:rPr>
          <w:rFonts w:ascii="Times New Roman" w:hAnsi="Times New Roman" w:cs="Times New Roman"/>
        </w:rPr>
      </w:pPr>
    </w:p>
    <w:p w14:paraId="119928F2" w14:textId="77777777" w:rsidR="00D82486" w:rsidRPr="003E7179" w:rsidRDefault="00D82486" w:rsidP="009D2DDB">
      <w:pPr>
        <w:autoSpaceDE w:val="0"/>
        <w:autoSpaceDN w:val="0"/>
        <w:adjustRightInd w:val="0"/>
        <w:spacing w:after="0" w:line="240" w:lineRule="auto"/>
        <w:rPr>
          <w:rFonts w:ascii="Times New Roman" w:hAnsi="Times New Roman" w:cs="Times New Roman"/>
        </w:rPr>
      </w:pPr>
    </w:p>
    <w:p w14:paraId="31C3022B" w14:textId="7AF7622A" w:rsidR="00F41C7F" w:rsidRPr="003E7179" w:rsidRDefault="00892D57" w:rsidP="00AA0964">
      <w:pPr>
        <w:pStyle w:val="Rubrik1"/>
      </w:pPr>
      <w:bookmarkStart w:id="37" w:name="_Toc310337583"/>
      <w:bookmarkStart w:id="38" w:name="_Toc310338084"/>
      <w:bookmarkStart w:id="39" w:name="_Toc345073335"/>
      <w:bookmarkStart w:id="40" w:name="_Toc92894133"/>
      <w:r w:rsidRPr="003E7179">
        <w:t xml:space="preserve">1 </w:t>
      </w:r>
      <w:r w:rsidRPr="003E7179">
        <w:tab/>
        <w:t>Definition</w:t>
      </w:r>
      <w:r w:rsidR="00C84902" w:rsidRPr="003E7179">
        <w:t>er</w:t>
      </w:r>
      <w:bookmarkEnd w:id="37"/>
      <w:bookmarkEnd w:id="38"/>
      <w:bookmarkEnd w:id="39"/>
      <w:bookmarkEnd w:id="40"/>
    </w:p>
    <w:p w14:paraId="55526320" w14:textId="77777777"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Affär:</w:t>
      </w:r>
      <w:r w:rsidRPr="003E7179">
        <w:rPr>
          <w:rFonts w:ascii="Times New Roman" w:eastAsia="Times New Roman" w:hAnsi="Times New Roman" w:cs="Times New Roman"/>
          <w:lang w:eastAsia="sv-SE"/>
        </w:rPr>
        <w:t xml:space="preserve"> Avtal om köp och försäljning av Värdepapper</w:t>
      </w:r>
      <w:r w:rsidR="000A23F6" w:rsidRPr="003E7179">
        <w:rPr>
          <w:rFonts w:ascii="Times New Roman" w:eastAsia="Times New Roman" w:hAnsi="Times New Roman" w:cs="Times New Roman"/>
          <w:lang w:eastAsia="sv-SE"/>
        </w:rPr>
        <w:t>;</w:t>
      </w:r>
    </w:p>
    <w:p w14:paraId="54B1B364" w14:textId="77777777"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p>
    <w:p w14:paraId="403BEB54" w14:textId="77777777"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Affärsdag:</w:t>
      </w:r>
      <w:r w:rsidRPr="003E7179">
        <w:rPr>
          <w:rFonts w:ascii="Times New Roman" w:eastAsia="Times New Roman" w:hAnsi="Times New Roman" w:cs="Times New Roman"/>
          <w:lang w:eastAsia="sv-SE"/>
        </w:rPr>
        <w:t xml:space="preserve"> Dag då affärsavslut sker</w:t>
      </w:r>
      <w:r w:rsidR="000A23F6" w:rsidRPr="003E7179">
        <w:rPr>
          <w:rFonts w:ascii="Times New Roman" w:eastAsia="Times New Roman" w:hAnsi="Times New Roman" w:cs="Times New Roman"/>
          <w:lang w:eastAsia="sv-SE"/>
        </w:rPr>
        <w:t>;</w:t>
      </w:r>
    </w:p>
    <w:p w14:paraId="55BFD3D9" w14:textId="77777777"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p>
    <w:p w14:paraId="3B2F1FF9" w14:textId="4931817D"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AM-delen:</w:t>
      </w:r>
      <w:r w:rsidRPr="003E7179">
        <w:rPr>
          <w:rFonts w:ascii="Times New Roman" w:eastAsia="Times New Roman" w:hAnsi="Times New Roman" w:cs="Times New Roman"/>
          <w:lang w:eastAsia="sv-SE"/>
        </w:rPr>
        <w:t xml:space="preserve"> AM-delen är primärt använ</w:t>
      </w:r>
      <w:r w:rsidR="008763EB" w:rsidRPr="003E7179">
        <w:rPr>
          <w:rFonts w:ascii="Times New Roman" w:eastAsia="Times New Roman" w:hAnsi="Times New Roman" w:cs="Times New Roman"/>
          <w:lang w:eastAsia="sv-SE"/>
        </w:rPr>
        <w:t>d</w:t>
      </w:r>
      <w:r w:rsidRPr="003E7179">
        <w:rPr>
          <w:rFonts w:ascii="Times New Roman" w:eastAsia="Times New Roman" w:hAnsi="Times New Roman" w:cs="Times New Roman"/>
          <w:lang w:eastAsia="sv-SE"/>
        </w:rPr>
        <w:t xml:space="preserve"> för aktier och andra instrument som avvecklas i antal i ES</w:t>
      </w:r>
    </w:p>
    <w:p w14:paraId="19EA5BC4" w14:textId="5D507758"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Avvecklingssystem</w:t>
      </w:r>
      <w:r w:rsidR="000A23F6" w:rsidRPr="003E7179">
        <w:rPr>
          <w:rFonts w:ascii="Times New Roman" w:eastAsia="Times New Roman" w:hAnsi="Times New Roman" w:cs="Times New Roman"/>
          <w:lang w:eastAsia="sv-SE"/>
        </w:rPr>
        <w:t>;</w:t>
      </w:r>
    </w:p>
    <w:p w14:paraId="72FF40D5" w14:textId="456731BA" w:rsidR="00673C3B" w:rsidRPr="003E7179" w:rsidRDefault="00673C3B" w:rsidP="009A345D">
      <w:pPr>
        <w:autoSpaceDE w:val="0"/>
        <w:autoSpaceDN w:val="0"/>
        <w:adjustRightInd w:val="0"/>
        <w:spacing w:after="0" w:line="240" w:lineRule="auto"/>
        <w:rPr>
          <w:rFonts w:ascii="Times New Roman" w:eastAsia="Times New Roman" w:hAnsi="Times New Roman" w:cs="Times New Roman"/>
          <w:lang w:eastAsia="sv-SE"/>
        </w:rPr>
      </w:pPr>
    </w:p>
    <w:p w14:paraId="22EB7A46" w14:textId="203C904E" w:rsidR="00673C3B" w:rsidRPr="003E7179" w:rsidRDefault="00673C3B"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Avsedd avvecklingsdag:</w:t>
      </w:r>
      <w:r w:rsidRPr="003E7179">
        <w:rPr>
          <w:rFonts w:ascii="Times New Roman" w:eastAsia="Times New Roman" w:hAnsi="Times New Roman" w:cs="Times New Roman"/>
          <w:lang w:eastAsia="sv-SE"/>
        </w:rPr>
        <w:t xml:space="preserve"> Dag som förs in som avvecklingsdag i avvecklingssystemet för värdepapper och på vilken parterna i en värdepapperstransaktion har kommit överens om att avvecklingen ska äga rum;</w:t>
      </w:r>
    </w:p>
    <w:p w14:paraId="4ECF2C8B" w14:textId="77777777"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p>
    <w:p w14:paraId="7D66736B" w14:textId="1BA636D4" w:rsidR="00835F32" w:rsidRPr="003E7179" w:rsidRDefault="002F4199"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 xml:space="preserve">Avstämningsdag: </w:t>
      </w:r>
      <w:r w:rsidRPr="003E7179">
        <w:rPr>
          <w:rFonts w:ascii="Times New Roman" w:eastAsia="Times New Roman" w:hAnsi="Times New Roman" w:cs="Times New Roman"/>
          <w:lang w:eastAsia="sv-SE"/>
        </w:rPr>
        <w:t xml:space="preserve">dag då innehavare av Finansiellt Instrument ska vara införd i </w:t>
      </w:r>
      <w:r w:rsidR="00E64F94" w:rsidRPr="003E7179">
        <w:rPr>
          <w:rFonts w:ascii="Times New Roman" w:eastAsia="Times New Roman" w:hAnsi="Times New Roman" w:cs="Times New Roman"/>
          <w:lang w:eastAsia="sv-SE"/>
        </w:rPr>
        <w:t>a</w:t>
      </w:r>
      <w:r w:rsidRPr="003E7179">
        <w:rPr>
          <w:rFonts w:ascii="Times New Roman" w:eastAsia="Times New Roman" w:hAnsi="Times New Roman" w:cs="Times New Roman"/>
          <w:lang w:eastAsia="sv-SE"/>
        </w:rPr>
        <w:t>vstämningsregistret för att äga rätt att delta i emissionshändelse, mottaga utbetalning eller motsvarande;</w:t>
      </w:r>
    </w:p>
    <w:p w14:paraId="3C7A2A4E" w14:textId="77777777" w:rsidR="002F4199" w:rsidRPr="003E7179" w:rsidRDefault="002F4199" w:rsidP="009A345D">
      <w:pPr>
        <w:autoSpaceDE w:val="0"/>
        <w:autoSpaceDN w:val="0"/>
        <w:adjustRightInd w:val="0"/>
        <w:spacing w:after="0" w:line="240" w:lineRule="auto"/>
        <w:rPr>
          <w:rFonts w:ascii="Times New Roman" w:eastAsia="Times New Roman" w:hAnsi="Times New Roman" w:cs="Times New Roman"/>
          <w:u w:val="single"/>
          <w:lang w:eastAsia="sv-SE"/>
        </w:rPr>
      </w:pPr>
    </w:p>
    <w:p w14:paraId="26B422E2" w14:textId="223B405A" w:rsidR="00D97D2A" w:rsidRDefault="00D97D2A"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 xml:space="preserve">Avvecklingsdag: </w:t>
      </w:r>
      <w:r w:rsidRPr="003E7179">
        <w:rPr>
          <w:rFonts w:ascii="Times New Roman" w:eastAsia="Times New Roman" w:hAnsi="Times New Roman" w:cs="Times New Roman"/>
          <w:lang w:eastAsia="sv-SE"/>
        </w:rPr>
        <w:t xml:space="preserve">Se Avsedd </w:t>
      </w:r>
      <w:r w:rsidR="006D104B" w:rsidRPr="003E7179">
        <w:rPr>
          <w:rFonts w:ascii="Times New Roman" w:eastAsia="Times New Roman" w:hAnsi="Times New Roman" w:cs="Times New Roman"/>
          <w:lang w:eastAsia="sv-SE"/>
        </w:rPr>
        <w:t>a</w:t>
      </w:r>
      <w:r w:rsidRPr="003E7179">
        <w:rPr>
          <w:rFonts w:ascii="Times New Roman" w:eastAsia="Times New Roman" w:hAnsi="Times New Roman" w:cs="Times New Roman"/>
          <w:lang w:eastAsia="sv-SE"/>
        </w:rPr>
        <w:t>vvecklingsdag och Faktisk avvecklingsdag</w:t>
      </w:r>
      <w:r w:rsidR="006D104B" w:rsidRPr="003E7179">
        <w:rPr>
          <w:rFonts w:ascii="Times New Roman" w:eastAsia="Times New Roman" w:hAnsi="Times New Roman" w:cs="Times New Roman"/>
          <w:lang w:eastAsia="sv-SE"/>
        </w:rPr>
        <w:t>;</w:t>
      </w:r>
    </w:p>
    <w:p w14:paraId="5620800E" w14:textId="37DD7E3D" w:rsidR="00387D6A" w:rsidRDefault="00387D6A" w:rsidP="009A345D">
      <w:pPr>
        <w:autoSpaceDE w:val="0"/>
        <w:autoSpaceDN w:val="0"/>
        <w:adjustRightInd w:val="0"/>
        <w:spacing w:after="0" w:line="240" w:lineRule="auto"/>
        <w:rPr>
          <w:rFonts w:ascii="Times New Roman" w:eastAsia="Times New Roman" w:hAnsi="Times New Roman" w:cs="Times New Roman"/>
          <w:lang w:eastAsia="sv-SE"/>
        </w:rPr>
      </w:pPr>
    </w:p>
    <w:p w14:paraId="4740CC3E" w14:textId="0B2762A7" w:rsidR="00387D6A" w:rsidRPr="003E7179" w:rsidRDefault="00387D6A" w:rsidP="009A345D">
      <w:pPr>
        <w:autoSpaceDE w:val="0"/>
        <w:autoSpaceDN w:val="0"/>
        <w:adjustRightInd w:val="0"/>
        <w:spacing w:after="0" w:line="240" w:lineRule="auto"/>
        <w:rPr>
          <w:rFonts w:ascii="Times New Roman" w:eastAsia="Times New Roman" w:hAnsi="Times New Roman" w:cs="Times New Roman"/>
          <w:lang w:eastAsia="sv-SE"/>
        </w:rPr>
      </w:pPr>
      <w:r w:rsidRPr="00CD7ACB">
        <w:rPr>
          <w:rFonts w:ascii="Times New Roman" w:eastAsia="Times New Roman" w:hAnsi="Times New Roman" w:cs="Times New Roman"/>
          <w:u w:val="single"/>
          <w:lang w:eastAsia="sv-SE"/>
        </w:rPr>
        <w:t>Avvecklingsinstruktion:</w:t>
      </w:r>
      <w:r>
        <w:rPr>
          <w:rFonts w:ascii="Times New Roman" w:eastAsia="Times New Roman" w:hAnsi="Times New Roman" w:cs="Times New Roman"/>
          <w:lang w:eastAsia="sv-SE"/>
        </w:rPr>
        <w:t xml:space="preserve"> E</w:t>
      </w:r>
      <w:r w:rsidR="006E02BF">
        <w:rPr>
          <w:rFonts w:ascii="Times New Roman" w:eastAsia="Times New Roman" w:hAnsi="Times New Roman" w:cs="Times New Roman"/>
          <w:lang w:eastAsia="sv-SE"/>
        </w:rPr>
        <w:t xml:space="preserve">tt </w:t>
      </w:r>
      <w:r w:rsidR="00890B16">
        <w:rPr>
          <w:rFonts w:ascii="Times New Roman" w:eastAsia="Times New Roman" w:hAnsi="Times New Roman" w:cs="Times New Roman"/>
          <w:lang w:eastAsia="sv-SE"/>
        </w:rPr>
        <w:t>avveckling</w:t>
      </w:r>
      <w:r w:rsidR="000806FC">
        <w:rPr>
          <w:rFonts w:ascii="Times New Roman" w:eastAsia="Times New Roman" w:hAnsi="Times New Roman" w:cs="Times New Roman"/>
          <w:lang w:eastAsia="sv-SE"/>
        </w:rPr>
        <w:t>s</w:t>
      </w:r>
      <w:r w:rsidR="006E02BF">
        <w:rPr>
          <w:rFonts w:ascii="Times New Roman" w:eastAsia="Times New Roman" w:hAnsi="Times New Roman" w:cs="Times New Roman"/>
          <w:lang w:eastAsia="sv-SE"/>
        </w:rPr>
        <w:t>avtal</w:t>
      </w:r>
      <w:r w:rsidR="000806FC">
        <w:rPr>
          <w:rFonts w:ascii="Times New Roman" w:eastAsia="Times New Roman" w:hAnsi="Times New Roman" w:cs="Times New Roman"/>
          <w:lang w:eastAsia="sv-SE"/>
        </w:rPr>
        <w:t xml:space="preserve"> om leverans eller mottagande av Värdepapper;</w:t>
      </w:r>
      <w:r w:rsidR="00890B16">
        <w:rPr>
          <w:rFonts w:ascii="Times New Roman" w:eastAsia="Times New Roman" w:hAnsi="Times New Roman" w:cs="Times New Roman"/>
          <w:lang w:eastAsia="sv-SE"/>
        </w:rPr>
        <w:t xml:space="preserve"> </w:t>
      </w:r>
      <w:r w:rsidR="006E02BF">
        <w:rPr>
          <w:rFonts w:ascii="Times New Roman" w:eastAsia="Times New Roman" w:hAnsi="Times New Roman" w:cs="Times New Roman"/>
          <w:lang w:eastAsia="sv-SE"/>
        </w:rPr>
        <w:t xml:space="preserve"> </w:t>
      </w:r>
    </w:p>
    <w:p w14:paraId="51A14CE0" w14:textId="77777777" w:rsidR="00D97D2A" w:rsidRPr="003E7179" w:rsidRDefault="00D97D2A" w:rsidP="009A345D">
      <w:pPr>
        <w:autoSpaceDE w:val="0"/>
        <w:autoSpaceDN w:val="0"/>
        <w:adjustRightInd w:val="0"/>
        <w:spacing w:after="0" w:line="240" w:lineRule="auto"/>
        <w:rPr>
          <w:rFonts w:ascii="Times New Roman" w:eastAsia="Times New Roman" w:hAnsi="Times New Roman" w:cs="Times New Roman"/>
          <w:u w:val="single"/>
          <w:lang w:eastAsia="sv-SE"/>
        </w:rPr>
      </w:pPr>
    </w:p>
    <w:p w14:paraId="7CECAF21" w14:textId="1870492E"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lastRenderedPageBreak/>
        <w:t>Bankdag:</w:t>
      </w:r>
      <w:r w:rsidRPr="003E7179">
        <w:rPr>
          <w:rFonts w:ascii="Times New Roman" w:eastAsia="Times New Roman" w:hAnsi="Times New Roman" w:cs="Times New Roman"/>
          <w:lang w:eastAsia="sv-SE"/>
        </w:rPr>
        <w:t xml:space="preserve"> Dag i Sverige som inte är söndag eller allmän helgdag eller som vid betalning av skuldebrev är</w:t>
      </w:r>
      <w:r w:rsidR="00FD7906"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likställd med allmän helgdag (sådana likställda dagar är f n lördag, midsommarafton, julafton samt</w:t>
      </w:r>
    </w:p>
    <w:p w14:paraId="1F076EA4" w14:textId="77777777"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nyårsafton)</w:t>
      </w:r>
      <w:r w:rsidR="000A23F6" w:rsidRPr="003E7179">
        <w:rPr>
          <w:rFonts w:ascii="Times New Roman" w:eastAsia="Times New Roman" w:hAnsi="Times New Roman" w:cs="Times New Roman"/>
          <w:lang w:eastAsia="sv-SE"/>
        </w:rPr>
        <w:t>;</w:t>
      </w:r>
    </w:p>
    <w:p w14:paraId="7B2C418C" w14:textId="77777777" w:rsidR="00FD7906" w:rsidRPr="003E7179" w:rsidRDefault="00FD7906" w:rsidP="009A345D">
      <w:pPr>
        <w:autoSpaceDE w:val="0"/>
        <w:autoSpaceDN w:val="0"/>
        <w:adjustRightInd w:val="0"/>
        <w:spacing w:after="0" w:line="240" w:lineRule="auto"/>
        <w:rPr>
          <w:rFonts w:ascii="Times New Roman" w:eastAsia="Times New Roman" w:hAnsi="Times New Roman" w:cs="Times New Roman"/>
          <w:lang w:eastAsia="sv-SE"/>
        </w:rPr>
      </w:pPr>
    </w:p>
    <w:p w14:paraId="6BDB8BFF" w14:textId="6418AC06"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Bristande leverans:</w:t>
      </w:r>
      <w:r w:rsidRPr="003E7179">
        <w:rPr>
          <w:rFonts w:ascii="Times New Roman" w:eastAsia="Times New Roman" w:hAnsi="Times New Roman" w:cs="Times New Roman"/>
          <w:lang w:eastAsia="sv-SE"/>
        </w:rPr>
        <w:t xml:space="preserve"> </w:t>
      </w:r>
      <w:r w:rsidR="00203C5F">
        <w:rPr>
          <w:rFonts w:ascii="Times New Roman" w:eastAsia="Times New Roman" w:hAnsi="Times New Roman" w:cs="Times New Roman"/>
          <w:lang w:eastAsia="sv-SE"/>
        </w:rPr>
        <w:t xml:space="preserve">En </w:t>
      </w:r>
      <w:r w:rsidR="00387D6A">
        <w:rPr>
          <w:rFonts w:ascii="Times New Roman" w:eastAsia="Times New Roman" w:hAnsi="Times New Roman" w:cs="Times New Roman"/>
          <w:lang w:eastAsia="sv-SE"/>
        </w:rPr>
        <w:t>A</w:t>
      </w:r>
      <w:r w:rsidR="00203C5F">
        <w:rPr>
          <w:rFonts w:ascii="Times New Roman" w:eastAsia="Times New Roman" w:hAnsi="Times New Roman" w:cs="Times New Roman"/>
          <w:lang w:eastAsia="sv-SE"/>
        </w:rPr>
        <w:t>vvecklingsinstruktion</w:t>
      </w:r>
      <w:r w:rsidR="00D05145">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som inte fullföljts på avtalad Likviddag på grund av att Säljinstitutet inte</w:t>
      </w:r>
      <w:r w:rsidR="00D05145">
        <w:rPr>
          <w:rFonts w:ascii="Times New Roman" w:eastAsia="Times New Roman" w:hAnsi="Times New Roman" w:cs="Times New Roman"/>
          <w:lang w:eastAsia="sv-SE"/>
        </w:rPr>
        <w:t xml:space="preserve"> </w:t>
      </w:r>
      <w:r w:rsidR="00B13BAA">
        <w:rPr>
          <w:rFonts w:ascii="Times New Roman" w:eastAsia="Times New Roman" w:hAnsi="Times New Roman" w:cs="Times New Roman"/>
          <w:lang w:eastAsia="sv-SE"/>
        </w:rPr>
        <w:t>levererat;</w:t>
      </w:r>
    </w:p>
    <w:p w14:paraId="0E2FE8DC" w14:textId="5E371A90" w:rsidR="000A23F6" w:rsidRDefault="000A23F6" w:rsidP="009A345D">
      <w:pPr>
        <w:autoSpaceDE w:val="0"/>
        <w:autoSpaceDN w:val="0"/>
        <w:adjustRightInd w:val="0"/>
        <w:spacing w:after="0" w:line="240" w:lineRule="auto"/>
        <w:rPr>
          <w:rFonts w:ascii="Times New Roman" w:eastAsia="Times New Roman" w:hAnsi="Times New Roman" w:cs="Times New Roman"/>
          <w:lang w:eastAsia="sv-SE"/>
        </w:rPr>
      </w:pPr>
    </w:p>
    <w:p w14:paraId="0302F7FC" w14:textId="385D9240" w:rsidR="000345DC" w:rsidRDefault="000345DC" w:rsidP="009A345D">
      <w:pPr>
        <w:autoSpaceDE w:val="0"/>
        <w:autoSpaceDN w:val="0"/>
        <w:adjustRightInd w:val="0"/>
        <w:spacing w:after="0" w:line="240" w:lineRule="auto"/>
        <w:rPr>
          <w:rFonts w:ascii="Times New Roman" w:eastAsia="Times New Roman" w:hAnsi="Times New Roman" w:cs="Times New Roman"/>
          <w:lang w:eastAsia="sv-SE"/>
        </w:rPr>
      </w:pPr>
      <w:r w:rsidRPr="003335F7">
        <w:rPr>
          <w:rFonts w:ascii="Times New Roman" w:eastAsia="Times New Roman" w:hAnsi="Times New Roman" w:cs="Times New Roman"/>
          <w:u w:val="single"/>
          <w:lang w:eastAsia="sv-SE"/>
        </w:rPr>
        <w:t>Bristande</w:t>
      </w:r>
      <w:r w:rsidR="007E4056" w:rsidRPr="003335F7">
        <w:rPr>
          <w:rFonts w:ascii="Times New Roman" w:eastAsia="Times New Roman" w:hAnsi="Times New Roman" w:cs="Times New Roman"/>
          <w:u w:val="single"/>
          <w:lang w:eastAsia="sv-SE"/>
        </w:rPr>
        <w:t xml:space="preserve"> </w:t>
      </w:r>
      <w:r w:rsidR="00C7158C" w:rsidRPr="003335F7">
        <w:rPr>
          <w:rFonts w:ascii="Times New Roman" w:eastAsia="Times New Roman" w:hAnsi="Times New Roman" w:cs="Times New Roman"/>
          <w:u w:val="single"/>
          <w:lang w:eastAsia="sv-SE"/>
        </w:rPr>
        <w:t>mottagande</w:t>
      </w:r>
      <w:r w:rsidR="00AB17C5" w:rsidRPr="003335F7">
        <w:rPr>
          <w:rFonts w:ascii="Times New Roman" w:eastAsia="Times New Roman" w:hAnsi="Times New Roman" w:cs="Times New Roman"/>
          <w:u w:val="single"/>
          <w:lang w:eastAsia="sv-SE"/>
        </w:rPr>
        <w:t>:</w:t>
      </w:r>
      <w:r w:rsidR="00AB17C5">
        <w:rPr>
          <w:rFonts w:ascii="Times New Roman" w:eastAsia="Times New Roman" w:hAnsi="Times New Roman" w:cs="Times New Roman"/>
          <w:lang w:eastAsia="sv-SE"/>
        </w:rPr>
        <w:t xml:space="preserve"> En </w:t>
      </w:r>
      <w:r w:rsidR="00387D6A">
        <w:rPr>
          <w:rFonts w:ascii="Times New Roman" w:eastAsia="Times New Roman" w:hAnsi="Times New Roman" w:cs="Times New Roman"/>
          <w:lang w:eastAsia="sv-SE"/>
        </w:rPr>
        <w:t>A</w:t>
      </w:r>
      <w:r w:rsidR="00AB17C5">
        <w:rPr>
          <w:rFonts w:ascii="Times New Roman" w:eastAsia="Times New Roman" w:hAnsi="Times New Roman" w:cs="Times New Roman"/>
          <w:lang w:eastAsia="sv-SE"/>
        </w:rPr>
        <w:t xml:space="preserve">vvecklingsinstruktion som inte är komplett </w:t>
      </w:r>
      <w:r w:rsidR="00C8177B">
        <w:rPr>
          <w:rFonts w:ascii="Times New Roman" w:eastAsia="Times New Roman" w:hAnsi="Times New Roman" w:cs="Times New Roman"/>
          <w:lang w:eastAsia="sv-SE"/>
        </w:rPr>
        <w:t xml:space="preserve">på </w:t>
      </w:r>
      <w:r w:rsidR="00732714">
        <w:rPr>
          <w:rFonts w:ascii="Times New Roman" w:eastAsia="Times New Roman" w:hAnsi="Times New Roman" w:cs="Times New Roman"/>
          <w:lang w:eastAsia="sv-SE"/>
        </w:rPr>
        <w:t xml:space="preserve">Avsedd avvecklingsdag </w:t>
      </w:r>
      <w:r w:rsidR="00D80BDA">
        <w:rPr>
          <w:rFonts w:ascii="Times New Roman" w:eastAsia="Times New Roman" w:hAnsi="Times New Roman" w:cs="Times New Roman"/>
          <w:lang w:eastAsia="sv-SE"/>
        </w:rPr>
        <w:t xml:space="preserve">på grund av otillräcklig likvid </w:t>
      </w:r>
      <w:r w:rsidR="00F8595D">
        <w:rPr>
          <w:rFonts w:ascii="Times New Roman" w:eastAsia="Times New Roman" w:hAnsi="Times New Roman" w:cs="Times New Roman"/>
          <w:lang w:eastAsia="sv-SE"/>
        </w:rPr>
        <w:t xml:space="preserve">eller att </w:t>
      </w:r>
      <w:r w:rsidR="00387D6A">
        <w:rPr>
          <w:rFonts w:ascii="Times New Roman" w:eastAsia="Times New Roman" w:hAnsi="Times New Roman" w:cs="Times New Roman"/>
          <w:lang w:eastAsia="sv-SE"/>
        </w:rPr>
        <w:t>A</w:t>
      </w:r>
      <w:r w:rsidR="00F8595D">
        <w:rPr>
          <w:rFonts w:ascii="Times New Roman" w:eastAsia="Times New Roman" w:hAnsi="Times New Roman" w:cs="Times New Roman"/>
          <w:lang w:eastAsia="sv-SE"/>
        </w:rPr>
        <w:t xml:space="preserve">vvecklingsinstruktionen är </w:t>
      </w:r>
      <w:r w:rsidR="002332F8">
        <w:rPr>
          <w:rFonts w:ascii="Times New Roman" w:eastAsia="Times New Roman" w:hAnsi="Times New Roman" w:cs="Times New Roman"/>
          <w:lang w:eastAsia="sv-SE"/>
        </w:rPr>
        <w:t>pausad</w:t>
      </w:r>
      <w:r w:rsidR="00F8595D">
        <w:rPr>
          <w:rFonts w:ascii="Times New Roman" w:eastAsia="Times New Roman" w:hAnsi="Times New Roman" w:cs="Times New Roman"/>
          <w:lang w:eastAsia="sv-SE"/>
        </w:rPr>
        <w:t xml:space="preserve"> av </w:t>
      </w:r>
      <w:r w:rsidR="00547EC5">
        <w:rPr>
          <w:rFonts w:ascii="Times New Roman" w:eastAsia="Times New Roman" w:hAnsi="Times New Roman" w:cs="Times New Roman"/>
          <w:lang w:eastAsia="sv-SE"/>
        </w:rPr>
        <w:t xml:space="preserve">Köpinstitutet; </w:t>
      </w:r>
    </w:p>
    <w:p w14:paraId="3DB73C4D" w14:textId="77777777" w:rsidR="00547EC5" w:rsidRPr="003E7179" w:rsidRDefault="00547EC5" w:rsidP="009A345D">
      <w:pPr>
        <w:autoSpaceDE w:val="0"/>
        <w:autoSpaceDN w:val="0"/>
        <w:adjustRightInd w:val="0"/>
        <w:spacing w:after="0" w:line="240" w:lineRule="auto"/>
        <w:rPr>
          <w:rFonts w:ascii="Times New Roman" w:eastAsia="Times New Roman" w:hAnsi="Times New Roman" w:cs="Times New Roman"/>
          <w:lang w:eastAsia="sv-SE"/>
        </w:rPr>
      </w:pPr>
    </w:p>
    <w:p w14:paraId="7DACFC35" w14:textId="77777777" w:rsidR="00520DFD" w:rsidRPr="003E7179" w:rsidRDefault="00520DFD" w:rsidP="00520DF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CCP:</w:t>
      </w:r>
      <w:r w:rsidRPr="003E7179">
        <w:rPr>
          <w:rFonts w:ascii="Times New Roman" w:eastAsia="Times New Roman" w:hAnsi="Times New Roman" w:cs="Times New Roman"/>
          <w:lang w:eastAsia="sv-SE"/>
        </w:rPr>
        <w:t xml:space="preserve"> Central motpart, dvs en enhet som träder in mellan köpare och säljare, som köpare till alla säljare, och som säljare till alla köpare;</w:t>
      </w:r>
    </w:p>
    <w:p w14:paraId="7ABE9D7F" w14:textId="77777777" w:rsidR="00520DFD" w:rsidRPr="003E7179" w:rsidRDefault="00520DFD" w:rsidP="009A345D">
      <w:pPr>
        <w:autoSpaceDE w:val="0"/>
        <w:autoSpaceDN w:val="0"/>
        <w:adjustRightInd w:val="0"/>
        <w:spacing w:after="0" w:line="240" w:lineRule="auto"/>
        <w:rPr>
          <w:rFonts w:ascii="Times New Roman" w:eastAsia="Times New Roman" w:hAnsi="Times New Roman" w:cs="Times New Roman"/>
          <w:u w:val="single"/>
          <w:lang w:eastAsia="sv-SE"/>
        </w:rPr>
      </w:pPr>
    </w:p>
    <w:p w14:paraId="5F04F6EB" w14:textId="0A3A543F"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Depåinstitut:</w:t>
      </w:r>
      <w:r w:rsidRPr="003E7179">
        <w:rPr>
          <w:rFonts w:ascii="Times New Roman" w:eastAsia="Times New Roman" w:hAnsi="Times New Roman" w:cs="Times New Roman"/>
          <w:lang w:eastAsia="sv-SE"/>
        </w:rPr>
        <w:t xml:space="preserve"> Värdepappersinstitut som för kunds räkning i depå förtecknar/förvarar Värdepapper</w:t>
      </w:r>
      <w:r w:rsidR="00C15049" w:rsidRPr="003E7179">
        <w:rPr>
          <w:rFonts w:ascii="Times New Roman" w:eastAsia="Times New Roman" w:hAnsi="Times New Roman" w:cs="Times New Roman"/>
          <w:lang w:eastAsia="sv-SE"/>
        </w:rPr>
        <w:t>;</w:t>
      </w:r>
    </w:p>
    <w:p w14:paraId="5C817BA6" w14:textId="77777777" w:rsidR="00C15049" w:rsidRPr="003E7179" w:rsidRDefault="00C15049" w:rsidP="009A345D">
      <w:pPr>
        <w:autoSpaceDE w:val="0"/>
        <w:autoSpaceDN w:val="0"/>
        <w:adjustRightInd w:val="0"/>
        <w:spacing w:after="0" w:line="240" w:lineRule="auto"/>
        <w:rPr>
          <w:rFonts w:ascii="Times New Roman" w:eastAsia="Times New Roman" w:hAnsi="Times New Roman" w:cs="Times New Roman"/>
          <w:lang w:eastAsia="sv-SE"/>
        </w:rPr>
      </w:pPr>
    </w:p>
    <w:p w14:paraId="6E7166D2" w14:textId="77777777"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Emissionsinstitut:</w:t>
      </w:r>
      <w:r w:rsidRPr="003E7179">
        <w:rPr>
          <w:rFonts w:ascii="Times New Roman" w:eastAsia="Times New Roman" w:hAnsi="Times New Roman" w:cs="Times New Roman"/>
          <w:lang w:eastAsia="sv-SE"/>
        </w:rPr>
        <w:t xml:space="preserve"> Värdepappersinstitut som handlägger uppdrag från </w:t>
      </w:r>
      <w:proofErr w:type="spellStart"/>
      <w:r w:rsidRPr="003E7179">
        <w:rPr>
          <w:rFonts w:ascii="Times New Roman" w:eastAsia="Times New Roman" w:hAnsi="Times New Roman" w:cs="Times New Roman"/>
          <w:lang w:eastAsia="sv-SE"/>
        </w:rPr>
        <w:t>emittent</w:t>
      </w:r>
      <w:proofErr w:type="spellEnd"/>
      <w:r w:rsidRPr="003E7179">
        <w:rPr>
          <w:rFonts w:ascii="Times New Roman" w:eastAsia="Times New Roman" w:hAnsi="Times New Roman" w:cs="Times New Roman"/>
          <w:lang w:eastAsia="sv-SE"/>
        </w:rPr>
        <w:t xml:space="preserve"> avseende t ex emission,</w:t>
      </w:r>
    </w:p>
    <w:p w14:paraId="0F826620" w14:textId="77777777" w:rsidR="00892D57" w:rsidRPr="003E7179" w:rsidRDefault="009A345D" w:rsidP="009A345D">
      <w:pPr>
        <w:spacing w:line="240" w:lineRule="auto"/>
        <w:rPr>
          <w:rFonts w:ascii="Times New Roman" w:hAnsi="Times New Roman" w:cs="Times New Roman"/>
        </w:rPr>
      </w:pPr>
      <w:r w:rsidRPr="003E7179">
        <w:rPr>
          <w:rFonts w:ascii="Times New Roman" w:eastAsia="Times New Roman" w:hAnsi="Times New Roman" w:cs="Times New Roman"/>
          <w:lang w:eastAsia="sv-SE"/>
        </w:rPr>
        <w:t>marknadsintroduktion eller ägarspridning</w:t>
      </w:r>
      <w:r w:rsidR="00C15049" w:rsidRPr="003E7179">
        <w:rPr>
          <w:rFonts w:ascii="Times New Roman" w:eastAsia="Times New Roman" w:hAnsi="Times New Roman" w:cs="Times New Roman"/>
          <w:lang w:eastAsia="sv-SE"/>
        </w:rPr>
        <w:t>;</w:t>
      </w:r>
    </w:p>
    <w:p w14:paraId="18949964"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ES:</w:t>
      </w:r>
      <w:r w:rsidRPr="003E7179">
        <w:rPr>
          <w:rFonts w:ascii="Times New Roman" w:eastAsia="Times New Roman" w:hAnsi="Times New Roman" w:cs="Times New Roman"/>
          <w:lang w:eastAsia="sv-SE"/>
        </w:rPr>
        <w:t xml:space="preserve"> </w:t>
      </w:r>
      <w:proofErr w:type="spellStart"/>
      <w:r w:rsidRPr="003E7179">
        <w:rPr>
          <w:rFonts w:ascii="Times New Roman" w:eastAsia="Times New Roman" w:hAnsi="Times New Roman" w:cs="Times New Roman"/>
          <w:lang w:eastAsia="sv-SE"/>
        </w:rPr>
        <w:t>Euroclear</w:t>
      </w:r>
      <w:proofErr w:type="spellEnd"/>
      <w:r w:rsidRPr="003E7179">
        <w:rPr>
          <w:rFonts w:ascii="Times New Roman" w:eastAsia="Times New Roman" w:hAnsi="Times New Roman" w:cs="Times New Roman"/>
          <w:lang w:eastAsia="sv-SE"/>
        </w:rPr>
        <w:t xml:space="preserve"> Sweden AB</w:t>
      </w:r>
      <w:r w:rsidR="005B2E3D" w:rsidRPr="003E7179">
        <w:rPr>
          <w:rFonts w:ascii="Times New Roman" w:eastAsia="Times New Roman" w:hAnsi="Times New Roman" w:cs="Times New Roman"/>
          <w:lang w:eastAsia="sv-SE"/>
        </w:rPr>
        <w:t>;</w:t>
      </w:r>
    </w:p>
    <w:p w14:paraId="17CD5AE9" w14:textId="79D92C59" w:rsidR="00DB0CB4" w:rsidRPr="003E7179" w:rsidRDefault="00DB0CB4" w:rsidP="00C42927">
      <w:pPr>
        <w:autoSpaceDE w:val="0"/>
        <w:autoSpaceDN w:val="0"/>
        <w:adjustRightInd w:val="0"/>
        <w:spacing w:after="0" w:line="240" w:lineRule="auto"/>
        <w:rPr>
          <w:rFonts w:ascii="Times New Roman" w:eastAsia="Times New Roman" w:hAnsi="Times New Roman" w:cs="Times New Roman"/>
          <w:lang w:eastAsia="sv-SE"/>
        </w:rPr>
      </w:pPr>
    </w:p>
    <w:p w14:paraId="04C4AE69" w14:textId="373C7B6A" w:rsidR="00CB7E1D" w:rsidRDefault="00B914B5"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Faktisk avvecklingsdag:</w:t>
      </w:r>
      <w:r w:rsidR="00EB69D6" w:rsidRPr="003E7179">
        <w:rPr>
          <w:rFonts w:ascii="Times New Roman" w:eastAsia="Times New Roman" w:hAnsi="Times New Roman" w:cs="Times New Roman"/>
          <w:lang w:eastAsia="sv-SE"/>
        </w:rPr>
        <w:t xml:space="preserve"> Den dag då avvecklingen äger rum</w:t>
      </w:r>
      <w:r w:rsidR="00CB7E1D" w:rsidRPr="003E7179">
        <w:rPr>
          <w:rFonts w:ascii="Times New Roman" w:eastAsia="Times New Roman" w:hAnsi="Times New Roman" w:cs="Times New Roman"/>
          <w:lang w:eastAsia="sv-SE"/>
        </w:rPr>
        <w:t>;</w:t>
      </w:r>
    </w:p>
    <w:p w14:paraId="496ADE90" w14:textId="073A60DD" w:rsidR="0051666D" w:rsidRPr="003E7179" w:rsidRDefault="0051666D" w:rsidP="00C42927">
      <w:pPr>
        <w:autoSpaceDE w:val="0"/>
        <w:autoSpaceDN w:val="0"/>
        <w:adjustRightInd w:val="0"/>
        <w:spacing w:after="0" w:line="240" w:lineRule="auto"/>
        <w:rPr>
          <w:rFonts w:ascii="Times New Roman" w:eastAsia="Times New Roman" w:hAnsi="Times New Roman" w:cs="Times New Roman"/>
          <w:lang w:eastAsia="sv-SE"/>
        </w:rPr>
      </w:pPr>
    </w:p>
    <w:p w14:paraId="3C255E5B" w14:textId="4A285CB2" w:rsidR="00DB0CB4" w:rsidRPr="003E7179" w:rsidRDefault="00DB0CB4"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ISK:</w:t>
      </w:r>
      <w:r w:rsidRPr="003E7179">
        <w:rPr>
          <w:rFonts w:ascii="Times New Roman" w:eastAsia="Times New Roman" w:hAnsi="Times New Roman" w:cs="Times New Roman"/>
          <w:lang w:eastAsia="sv-SE"/>
        </w:rPr>
        <w:t xml:space="preserve"> Invester</w:t>
      </w:r>
      <w:r w:rsidR="00540411" w:rsidRPr="003E7179">
        <w:rPr>
          <w:rFonts w:ascii="Times New Roman" w:eastAsia="Times New Roman" w:hAnsi="Times New Roman" w:cs="Times New Roman"/>
          <w:lang w:eastAsia="sv-SE"/>
        </w:rPr>
        <w:t>ings</w:t>
      </w:r>
      <w:r w:rsidRPr="003E7179">
        <w:rPr>
          <w:rFonts w:ascii="Times New Roman" w:eastAsia="Times New Roman" w:hAnsi="Times New Roman" w:cs="Times New Roman"/>
          <w:lang w:eastAsia="sv-SE"/>
        </w:rPr>
        <w:t>sparkonto</w:t>
      </w:r>
      <w:r w:rsidR="00B4376F" w:rsidRPr="003E7179">
        <w:rPr>
          <w:rFonts w:ascii="Times New Roman" w:eastAsia="Times New Roman" w:hAnsi="Times New Roman" w:cs="Times New Roman"/>
          <w:lang w:eastAsia="sv-SE"/>
        </w:rPr>
        <w:t>, ett konto för innehav av värdepapper med skattevillkor som är grundade på innehavets värde;</w:t>
      </w:r>
    </w:p>
    <w:p w14:paraId="00A1AE5E"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p>
    <w:p w14:paraId="55AAEF70"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Kontoförande institut (KI):</w:t>
      </w:r>
      <w:r w:rsidRPr="003E7179">
        <w:rPr>
          <w:rFonts w:ascii="Times New Roman" w:eastAsia="Times New Roman" w:hAnsi="Times New Roman" w:cs="Times New Roman"/>
          <w:lang w:eastAsia="sv-SE"/>
        </w:rPr>
        <w:t xml:space="preserve"> Värdepappersinstitut som av ES getts rätt att delta som Kontoförande institut i</w:t>
      </w:r>
      <w:r w:rsidR="005B2E3D"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VPC-systemet</w:t>
      </w:r>
      <w:r w:rsidR="005B2E3D" w:rsidRPr="003E7179">
        <w:rPr>
          <w:rFonts w:ascii="Times New Roman" w:eastAsia="Times New Roman" w:hAnsi="Times New Roman" w:cs="Times New Roman"/>
          <w:lang w:eastAsia="sv-SE"/>
        </w:rPr>
        <w:t>;</w:t>
      </w:r>
    </w:p>
    <w:p w14:paraId="19B08ABC" w14:textId="77777777" w:rsidR="005B2E3D" w:rsidRPr="003E7179" w:rsidRDefault="005B2E3D" w:rsidP="00C42927">
      <w:pPr>
        <w:autoSpaceDE w:val="0"/>
        <w:autoSpaceDN w:val="0"/>
        <w:adjustRightInd w:val="0"/>
        <w:spacing w:after="0" w:line="240" w:lineRule="auto"/>
        <w:rPr>
          <w:rFonts w:ascii="Times New Roman" w:eastAsia="Times New Roman" w:hAnsi="Times New Roman" w:cs="Times New Roman"/>
          <w:lang w:eastAsia="sv-SE"/>
        </w:rPr>
      </w:pPr>
    </w:p>
    <w:p w14:paraId="24C71495"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Köpare:</w:t>
      </w:r>
      <w:r w:rsidRPr="003E7179">
        <w:rPr>
          <w:rFonts w:ascii="Times New Roman" w:eastAsia="Times New Roman" w:hAnsi="Times New Roman" w:cs="Times New Roman"/>
          <w:lang w:eastAsia="sv-SE"/>
        </w:rPr>
        <w:t xml:space="preserve"> Uppdragsgivare till Köpinstitut, den slutliga köparen (kunden)</w:t>
      </w:r>
      <w:r w:rsidR="005B2E3D" w:rsidRPr="003E7179">
        <w:rPr>
          <w:rFonts w:ascii="Times New Roman" w:eastAsia="Times New Roman" w:hAnsi="Times New Roman" w:cs="Times New Roman"/>
          <w:lang w:eastAsia="sv-SE"/>
        </w:rPr>
        <w:t>;</w:t>
      </w:r>
    </w:p>
    <w:p w14:paraId="046D5A25" w14:textId="77777777" w:rsidR="005B2E3D" w:rsidRPr="003E7179" w:rsidRDefault="005B2E3D" w:rsidP="00C42927">
      <w:pPr>
        <w:autoSpaceDE w:val="0"/>
        <w:autoSpaceDN w:val="0"/>
        <w:adjustRightInd w:val="0"/>
        <w:spacing w:after="0" w:line="240" w:lineRule="auto"/>
        <w:rPr>
          <w:rFonts w:ascii="Times New Roman" w:eastAsia="Times New Roman" w:hAnsi="Times New Roman" w:cs="Times New Roman"/>
          <w:lang w:eastAsia="sv-SE"/>
        </w:rPr>
      </w:pPr>
    </w:p>
    <w:p w14:paraId="7227F1E3"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Köpinstitut:</w:t>
      </w:r>
      <w:r w:rsidRPr="003E7179">
        <w:rPr>
          <w:rFonts w:ascii="Times New Roman" w:eastAsia="Times New Roman" w:hAnsi="Times New Roman" w:cs="Times New Roman"/>
          <w:lang w:eastAsia="sv-SE"/>
        </w:rPr>
        <w:t xml:space="preserve"> Värdepappersinstitut som uppträder som Köpare antingen för egen räkning eller i egenskap</w:t>
      </w:r>
      <w:r w:rsidR="00431118"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av kommissionär</w:t>
      </w:r>
      <w:r w:rsidR="00431118" w:rsidRPr="003E7179">
        <w:rPr>
          <w:rFonts w:ascii="Times New Roman" w:eastAsia="Times New Roman" w:hAnsi="Times New Roman" w:cs="Times New Roman"/>
          <w:lang w:eastAsia="sv-SE"/>
        </w:rPr>
        <w:t>;</w:t>
      </w:r>
    </w:p>
    <w:p w14:paraId="0177975E" w14:textId="77777777" w:rsidR="00431118" w:rsidRPr="003E7179" w:rsidRDefault="00431118" w:rsidP="00C42927">
      <w:pPr>
        <w:autoSpaceDE w:val="0"/>
        <w:autoSpaceDN w:val="0"/>
        <w:adjustRightInd w:val="0"/>
        <w:spacing w:after="0" w:line="240" w:lineRule="auto"/>
        <w:rPr>
          <w:rFonts w:ascii="Times New Roman" w:eastAsia="Times New Roman" w:hAnsi="Times New Roman" w:cs="Times New Roman"/>
          <w:lang w:eastAsia="sv-SE"/>
        </w:rPr>
      </w:pPr>
    </w:p>
    <w:p w14:paraId="442FF0B4"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Likvidschema:</w:t>
      </w:r>
      <w:r w:rsidRPr="003E7179">
        <w:rPr>
          <w:rFonts w:ascii="Times New Roman" w:eastAsia="Times New Roman" w:hAnsi="Times New Roman" w:cs="Times New Roman"/>
          <w:lang w:eastAsia="sv-SE"/>
        </w:rPr>
        <w:t xml:space="preserve"> Antalet Bankdagar som, i </w:t>
      </w:r>
      <w:proofErr w:type="spellStart"/>
      <w:r w:rsidRPr="003E7179">
        <w:rPr>
          <w:rFonts w:ascii="Times New Roman" w:eastAsia="Times New Roman" w:hAnsi="Times New Roman" w:cs="Times New Roman"/>
          <w:lang w:eastAsia="sv-SE"/>
        </w:rPr>
        <w:t>avistahandeln</w:t>
      </w:r>
      <w:proofErr w:type="spellEnd"/>
      <w:r w:rsidRPr="003E7179">
        <w:rPr>
          <w:rFonts w:ascii="Times New Roman" w:eastAsia="Times New Roman" w:hAnsi="Times New Roman" w:cs="Times New Roman"/>
          <w:lang w:eastAsia="sv-SE"/>
        </w:rPr>
        <w:t xml:space="preserve"> med respektive Värdepapper, löper från</w:t>
      </w:r>
    </w:p>
    <w:p w14:paraId="7E3214C2" w14:textId="3AEA19E3"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Affärsdagen till och med </w:t>
      </w:r>
      <w:r w:rsidR="003349EE" w:rsidRPr="003E7179">
        <w:rPr>
          <w:rFonts w:ascii="Times New Roman" w:eastAsia="Times New Roman" w:hAnsi="Times New Roman" w:cs="Times New Roman"/>
          <w:lang w:eastAsia="sv-SE"/>
        </w:rPr>
        <w:t xml:space="preserve">den Avsedda </w:t>
      </w:r>
      <w:proofErr w:type="spellStart"/>
      <w:r w:rsidR="003349EE" w:rsidRPr="003E7179">
        <w:rPr>
          <w:rFonts w:ascii="Times New Roman" w:eastAsia="Times New Roman" w:hAnsi="Times New Roman" w:cs="Times New Roman"/>
          <w:lang w:eastAsia="sv-SE"/>
        </w:rPr>
        <w:t>avvecklingsdagen</w:t>
      </w:r>
      <w:proofErr w:type="spellEnd"/>
      <w:r w:rsidR="004D1C60" w:rsidRPr="003E7179">
        <w:rPr>
          <w:rFonts w:ascii="Times New Roman" w:eastAsia="Times New Roman" w:hAnsi="Times New Roman" w:cs="Times New Roman"/>
          <w:lang w:eastAsia="sv-SE"/>
        </w:rPr>
        <w:t>;</w:t>
      </w:r>
    </w:p>
    <w:p w14:paraId="625361D7" w14:textId="77777777" w:rsidR="004D1C60" w:rsidRPr="003E7179" w:rsidRDefault="004D1C60" w:rsidP="00C42927">
      <w:pPr>
        <w:autoSpaceDE w:val="0"/>
        <w:autoSpaceDN w:val="0"/>
        <w:adjustRightInd w:val="0"/>
        <w:spacing w:after="0" w:line="240" w:lineRule="auto"/>
        <w:rPr>
          <w:rFonts w:ascii="Times New Roman" w:eastAsia="Times New Roman" w:hAnsi="Times New Roman" w:cs="Times New Roman"/>
          <w:lang w:eastAsia="sv-SE"/>
        </w:rPr>
      </w:pPr>
    </w:p>
    <w:p w14:paraId="33DD6F9D"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MTF:</w:t>
      </w:r>
      <w:r w:rsidRPr="003E7179">
        <w:rPr>
          <w:rFonts w:ascii="Times New Roman" w:eastAsia="Times New Roman" w:hAnsi="Times New Roman" w:cs="Times New Roman"/>
          <w:lang w:eastAsia="sv-SE"/>
        </w:rPr>
        <w:t xml:space="preserve"> Ett multilateralt handelssystem (Multilateral Trading </w:t>
      </w:r>
      <w:proofErr w:type="spellStart"/>
      <w:r w:rsidRPr="003E7179">
        <w:rPr>
          <w:rFonts w:ascii="Times New Roman" w:eastAsia="Times New Roman" w:hAnsi="Times New Roman" w:cs="Times New Roman"/>
          <w:lang w:eastAsia="sv-SE"/>
        </w:rPr>
        <w:t>Facility</w:t>
      </w:r>
      <w:proofErr w:type="spellEnd"/>
      <w:r w:rsidRPr="003E7179">
        <w:rPr>
          <w:rFonts w:ascii="Times New Roman" w:eastAsia="Times New Roman" w:hAnsi="Times New Roman" w:cs="Times New Roman"/>
          <w:lang w:eastAsia="sv-SE"/>
        </w:rPr>
        <w:t>) inom EES som drivs av ett</w:t>
      </w:r>
    </w:p>
    <w:p w14:paraId="510FB333"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värdepappersinstitut eller en börs och som sammanför ett flertal köp- och säljintressen i finansiella</w:t>
      </w:r>
    </w:p>
    <w:p w14:paraId="625A8B36"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instrument från tredje man – inom systemet och i enlighet med icke skönsmässiga regler – så att detta</w:t>
      </w:r>
    </w:p>
    <w:p w14:paraId="469B6EBC"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leder till avslut</w:t>
      </w:r>
      <w:r w:rsidR="004D1C60" w:rsidRPr="003E7179">
        <w:rPr>
          <w:rFonts w:ascii="Times New Roman" w:eastAsia="Times New Roman" w:hAnsi="Times New Roman" w:cs="Times New Roman"/>
          <w:lang w:eastAsia="sv-SE"/>
        </w:rPr>
        <w:t>;</w:t>
      </w:r>
    </w:p>
    <w:p w14:paraId="53F3ED26" w14:textId="77777777" w:rsidR="003A43E6" w:rsidRPr="003E7179" w:rsidRDefault="003A43E6" w:rsidP="00C42927">
      <w:pPr>
        <w:autoSpaceDE w:val="0"/>
        <w:autoSpaceDN w:val="0"/>
        <w:adjustRightInd w:val="0"/>
        <w:spacing w:after="0" w:line="240" w:lineRule="auto"/>
        <w:rPr>
          <w:rFonts w:ascii="Times New Roman" w:eastAsia="Times New Roman" w:hAnsi="Times New Roman" w:cs="Times New Roman"/>
          <w:lang w:eastAsia="sv-SE"/>
        </w:rPr>
      </w:pPr>
    </w:p>
    <w:p w14:paraId="4FDDB640" w14:textId="77777777" w:rsidR="0051581C" w:rsidRPr="003E7179" w:rsidRDefault="003A43E6" w:rsidP="0051581C">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OTF:</w:t>
      </w:r>
      <w:r w:rsidRPr="003E7179">
        <w:rPr>
          <w:rFonts w:ascii="Times New Roman" w:eastAsia="Times New Roman" w:hAnsi="Times New Roman" w:cs="Times New Roman"/>
          <w:lang w:eastAsia="sv-SE"/>
        </w:rPr>
        <w:t xml:space="preserve"> </w:t>
      </w:r>
      <w:r w:rsidR="0051581C" w:rsidRPr="003E7179">
        <w:rPr>
          <w:rFonts w:ascii="Times New Roman" w:eastAsia="Times New Roman" w:hAnsi="Times New Roman" w:cs="Times New Roman"/>
          <w:lang w:eastAsia="sv-SE"/>
        </w:rPr>
        <w:t xml:space="preserve">såsom definierat i lagen (2007:528) om värdepappersmarknaden, dvs. ett multilateralt system inom EES som inte är en reglerad marknad eller en MTF-plattform, och inom vilket flera tredjeparters köp- och säljintressen i obligationer, strukturerade finansiella produkter, utsläppsrätter eller derivat kan interagera inom systemet så att det leder till ett kontrakt; </w:t>
      </w:r>
    </w:p>
    <w:p w14:paraId="07A5A13A" w14:textId="77777777" w:rsidR="004D1C60" w:rsidRPr="003E7179" w:rsidRDefault="004D1C60" w:rsidP="00C42927">
      <w:pPr>
        <w:autoSpaceDE w:val="0"/>
        <w:autoSpaceDN w:val="0"/>
        <w:adjustRightInd w:val="0"/>
        <w:spacing w:after="0" w:line="240" w:lineRule="auto"/>
        <w:rPr>
          <w:rFonts w:ascii="Times New Roman" w:eastAsia="Times New Roman" w:hAnsi="Times New Roman" w:cs="Times New Roman"/>
          <w:lang w:eastAsia="sv-SE"/>
        </w:rPr>
      </w:pPr>
    </w:p>
    <w:p w14:paraId="7826D7BA"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Penningmarknad:</w:t>
      </w:r>
      <w:r w:rsidRPr="003E7179">
        <w:rPr>
          <w:rFonts w:ascii="Times New Roman" w:eastAsia="Times New Roman" w:hAnsi="Times New Roman" w:cs="Times New Roman"/>
          <w:lang w:eastAsia="sv-SE"/>
        </w:rPr>
        <w:t xml:space="preserve"> Den institutionella handeln, inklusive primärmarknaden, på obligations- och</w:t>
      </w:r>
    </w:p>
    <w:p w14:paraId="052EFA7A"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penningmarknaden samt repor med motsvarande Värdepapper. Om inte annat sägs omfattas, vad gäller</w:t>
      </w:r>
    </w:p>
    <w:p w14:paraId="764BD031"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ES-anslutna Värdepapper, sådana skuldförbindelser som utges under s.k. PM-program</w:t>
      </w:r>
      <w:r w:rsidR="004D1C60" w:rsidRPr="003E7179">
        <w:rPr>
          <w:rFonts w:ascii="Times New Roman" w:eastAsia="Times New Roman" w:hAnsi="Times New Roman" w:cs="Times New Roman"/>
          <w:lang w:eastAsia="sv-SE"/>
        </w:rPr>
        <w:t>;</w:t>
      </w:r>
    </w:p>
    <w:p w14:paraId="557ED8A4" w14:textId="77777777" w:rsidR="004D1C60" w:rsidRPr="003E7179" w:rsidRDefault="004D1C60" w:rsidP="00C42927">
      <w:pPr>
        <w:autoSpaceDE w:val="0"/>
        <w:autoSpaceDN w:val="0"/>
        <w:adjustRightInd w:val="0"/>
        <w:spacing w:after="0" w:line="240" w:lineRule="auto"/>
        <w:rPr>
          <w:rFonts w:ascii="Times New Roman" w:eastAsia="Times New Roman" w:hAnsi="Times New Roman" w:cs="Times New Roman"/>
          <w:lang w:eastAsia="sv-SE"/>
        </w:rPr>
      </w:pPr>
    </w:p>
    <w:p w14:paraId="7E49FAB1"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proofErr w:type="spellStart"/>
      <w:r w:rsidRPr="003E7179">
        <w:rPr>
          <w:rFonts w:ascii="Times New Roman" w:eastAsia="Times New Roman" w:hAnsi="Times New Roman" w:cs="Times New Roman"/>
          <w:u w:val="single"/>
          <w:lang w:eastAsia="sv-SE"/>
        </w:rPr>
        <w:t>PM-delen</w:t>
      </w:r>
      <w:proofErr w:type="spellEnd"/>
      <w:r w:rsidRPr="003E7179">
        <w:rPr>
          <w:rFonts w:ascii="Times New Roman" w:eastAsia="Times New Roman" w:hAnsi="Times New Roman" w:cs="Times New Roman"/>
          <w:u w:val="single"/>
          <w:lang w:eastAsia="sv-SE"/>
        </w:rPr>
        <w:t>:</w:t>
      </w:r>
      <w:r w:rsidRPr="003E7179">
        <w:rPr>
          <w:rFonts w:ascii="Times New Roman" w:eastAsia="Times New Roman" w:hAnsi="Times New Roman" w:cs="Times New Roman"/>
          <w:lang w:eastAsia="sv-SE"/>
        </w:rPr>
        <w:t xml:space="preserve"> Delmarknad penningmarknad för avveckling av instrument med ett nominellt värde</w:t>
      </w:r>
      <w:r w:rsidR="00C51938" w:rsidRPr="003E7179">
        <w:rPr>
          <w:rFonts w:ascii="Times New Roman" w:eastAsia="Times New Roman" w:hAnsi="Times New Roman" w:cs="Times New Roman"/>
          <w:lang w:eastAsia="sv-SE"/>
        </w:rPr>
        <w:t>;</w:t>
      </w:r>
    </w:p>
    <w:p w14:paraId="772366D0" w14:textId="77777777" w:rsidR="00C51938" w:rsidRPr="003E7179" w:rsidRDefault="00C51938" w:rsidP="00C42927">
      <w:pPr>
        <w:autoSpaceDE w:val="0"/>
        <w:autoSpaceDN w:val="0"/>
        <w:adjustRightInd w:val="0"/>
        <w:spacing w:after="0" w:line="240" w:lineRule="auto"/>
        <w:rPr>
          <w:rFonts w:ascii="Times New Roman" w:eastAsia="Times New Roman" w:hAnsi="Times New Roman" w:cs="Times New Roman"/>
          <w:lang w:eastAsia="sv-SE"/>
        </w:rPr>
      </w:pPr>
    </w:p>
    <w:p w14:paraId="242C25FC"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proofErr w:type="spellStart"/>
      <w:r w:rsidRPr="003E7179">
        <w:rPr>
          <w:rFonts w:ascii="Times New Roman" w:eastAsia="Times New Roman" w:hAnsi="Times New Roman" w:cs="Times New Roman"/>
          <w:u w:val="single"/>
          <w:lang w:eastAsia="sv-SE"/>
        </w:rPr>
        <w:t>PM-konto</w:t>
      </w:r>
      <w:proofErr w:type="spellEnd"/>
      <w:r w:rsidRPr="003E7179">
        <w:rPr>
          <w:rFonts w:ascii="Times New Roman" w:eastAsia="Times New Roman" w:hAnsi="Times New Roman" w:cs="Times New Roman"/>
          <w:u w:val="single"/>
          <w:lang w:eastAsia="sv-SE"/>
        </w:rPr>
        <w:t>:</w:t>
      </w:r>
      <w:r w:rsidRPr="003E7179">
        <w:rPr>
          <w:rFonts w:ascii="Times New Roman" w:eastAsia="Times New Roman" w:hAnsi="Times New Roman" w:cs="Times New Roman"/>
          <w:lang w:eastAsia="sv-SE"/>
        </w:rPr>
        <w:t xml:space="preserve"> Vp-konto för registrering av skuldförbindelser som ges ut under s.k. PM-program</w:t>
      </w:r>
      <w:r w:rsidR="00C51938" w:rsidRPr="003E7179">
        <w:rPr>
          <w:rFonts w:ascii="Times New Roman" w:eastAsia="Times New Roman" w:hAnsi="Times New Roman" w:cs="Times New Roman"/>
          <w:lang w:eastAsia="sv-SE"/>
        </w:rPr>
        <w:t>;</w:t>
      </w:r>
    </w:p>
    <w:p w14:paraId="4CBA0817" w14:textId="77777777" w:rsidR="00C51938" w:rsidRPr="003E7179" w:rsidRDefault="00C51938" w:rsidP="00C42927">
      <w:pPr>
        <w:autoSpaceDE w:val="0"/>
        <w:autoSpaceDN w:val="0"/>
        <w:adjustRightInd w:val="0"/>
        <w:spacing w:after="0" w:line="240" w:lineRule="auto"/>
        <w:rPr>
          <w:rFonts w:ascii="Times New Roman" w:eastAsia="Times New Roman" w:hAnsi="Times New Roman" w:cs="Times New Roman"/>
          <w:lang w:eastAsia="sv-SE"/>
        </w:rPr>
      </w:pPr>
    </w:p>
    <w:p w14:paraId="17D54881"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lastRenderedPageBreak/>
        <w:t>PM-program:</w:t>
      </w:r>
      <w:r w:rsidRPr="003E7179">
        <w:rPr>
          <w:rFonts w:ascii="Times New Roman" w:eastAsia="Times New Roman" w:hAnsi="Times New Roman" w:cs="Times New Roman"/>
          <w:lang w:eastAsia="sv-SE"/>
        </w:rPr>
        <w:t xml:space="preserve"> De villkor enligt vilka vissa skuldförbindelser emitteras i enlighet med</w:t>
      </w:r>
    </w:p>
    <w:p w14:paraId="6C4B30C9" w14:textId="77777777" w:rsidR="00C51938" w:rsidRPr="003E7179" w:rsidRDefault="00C42927" w:rsidP="00C42927">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överenskommelse mellan </w:t>
      </w:r>
      <w:proofErr w:type="spellStart"/>
      <w:r w:rsidRPr="003E7179">
        <w:rPr>
          <w:rFonts w:ascii="Times New Roman" w:eastAsia="Times New Roman" w:hAnsi="Times New Roman" w:cs="Times New Roman"/>
          <w:lang w:eastAsia="sv-SE"/>
        </w:rPr>
        <w:t>emittenten</w:t>
      </w:r>
      <w:proofErr w:type="spellEnd"/>
      <w:r w:rsidRPr="003E7179">
        <w:rPr>
          <w:rFonts w:ascii="Times New Roman" w:eastAsia="Times New Roman" w:hAnsi="Times New Roman" w:cs="Times New Roman"/>
          <w:lang w:eastAsia="sv-SE"/>
        </w:rPr>
        <w:t>, emissionsinstitutet och ES</w:t>
      </w:r>
      <w:r w:rsidR="00C51938" w:rsidRPr="003E7179">
        <w:rPr>
          <w:rFonts w:ascii="Times New Roman" w:eastAsia="Times New Roman" w:hAnsi="Times New Roman" w:cs="Times New Roman"/>
          <w:lang w:eastAsia="sv-SE"/>
        </w:rPr>
        <w:t>;</w:t>
      </w:r>
    </w:p>
    <w:p w14:paraId="1B9B8A81" w14:textId="77777777" w:rsidR="0085669B" w:rsidRPr="003E7179" w:rsidRDefault="0085669B" w:rsidP="0085669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Reglerad marknad:</w:t>
      </w:r>
      <w:r w:rsidRPr="003E7179">
        <w:rPr>
          <w:rFonts w:ascii="Times New Roman" w:eastAsia="Times New Roman" w:hAnsi="Times New Roman" w:cs="Times New Roman"/>
          <w:lang w:eastAsia="sv-SE"/>
        </w:rPr>
        <w:t xml:space="preserve"> Ett multilateralt system inom EES som drivs av en börs och som sammanför eller</w:t>
      </w:r>
    </w:p>
    <w:p w14:paraId="391D3787" w14:textId="77777777" w:rsidR="0085669B" w:rsidRPr="003E7179" w:rsidRDefault="0085669B" w:rsidP="0085669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möjliggör sammanförande av ett flertal köp- och säljintressen i finansiella instrument från tredje man –</w:t>
      </w:r>
    </w:p>
    <w:p w14:paraId="30E80684" w14:textId="77777777" w:rsidR="0085669B" w:rsidRPr="003E7179" w:rsidRDefault="0085669B" w:rsidP="0085669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regelmässigt, inom systemet och i enlighet med icke skönsmässiga regler – så att detta leder till avslut;</w:t>
      </w:r>
    </w:p>
    <w:p w14:paraId="504ED2F0" w14:textId="77777777" w:rsidR="0085669B" w:rsidRPr="003E7179" w:rsidRDefault="0085669B" w:rsidP="0085669B">
      <w:pPr>
        <w:autoSpaceDE w:val="0"/>
        <w:autoSpaceDN w:val="0"/>
        <w:adjustRightInd w:val="0"/>
        <w:spacing w:after="0" w:line="240" w:lineRule="auto"/>
        <w:rPr>
          <w:rFonts w:ascii="Times New Roman" w:eastAsia="Times New Roman" w:hAnsi="Times New Roman" w:cs="Times New Roman"/>
          <w:lang w:eastAsia="sv-SE"/>
        </w:rPr>
      </w:pPr>
    </w:p>
    <w:p w14:paraId="7AFF2AFC" w14:textId="77777777" w:rsidR="0085669B" w:rsidRPr="003E7179" w:rsidRDefault="0085669B" w:rsidP="0085669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Säljare:</w:t>
      </w:r>
      <w:r w:rsidRPr="003E7179">
        <w:rPr>
          <w:rFonts w:ascii="Times New Roman" w:eastAsia="Times New Roman" w:hAnsi="Times New Roman" w:cs="Times New Roman"/>
          <w:lang w:eastAsia="sv-SE"/>
        </w:rPr>
        <w:t xml:space="preserve"> Uppdragsgivare till Säljinstitut, innehavaren av värdepapper som säljs (kunden)</w:t>
      </w:r>
      <w:r w:rsidR="00F81B60" w:rsidRPr="003E7179">
        <w:rPr>
          <w:rFonts w:ascii="Times New Roman" w:eastAsia="Times New Roman" w:hAnsi="Times New Roman" w:cs="Times New Roman"/>
          <w:lang w:eastAsia="sv-SE"/>
        </w:rPr>
        <w:t>;</w:t>
      </w:r>
    </w:p>
    <w:p w14:paraId="2A20F1AC" w14:textId="77777777" w:rsidR="00F81B60" w:rsidRPr="003E7179" w:rsidRDefault="00F81B60" w:rsidP="0085669B">
      <w:pPr>
        <w:autoSpaceDE w:val="0"/>
        <w:autoSpaceDN w:val="0"/>
        <w:adjustRightInd w:val="0"/>
        <w:spacing w:after="0" w:line="240" w:lineRule="auto"/>
        <w:rPr>
          <w:rFonts w:ascii="Times New Roman" w:eastAsia="Times New Roman" w:hAnsi="Times New Roman" w:cs="Times New Roman"/>
          <w:lang w:eastAsia="sv-SE"/>
        </w:rPr>
      </w:pPr>
    </w:p>
    <w:p w14:paraId="4CE40B28" w14:textId="77777777" w:rsidR="0085669B" w:rsidRPr="003E7179" w:rsidRDefault="0085669B" w:rsidP="0085669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Säljinstitut:</w:t>
      </w:r>
      <w:r w:rsidRPr="003E7179">
        <w:rPr>
          <w:rFonts w:ascii="Times New Roman" w:eastAsia="Times New Roman" w:hAnsi="Times New Roman" w:cs="Times New Roman"/>
          <w:lang w:eastAsia="sv-SE"/>
        </w:rPr>
        <w:t xml:space="preserve"> Värdepappersinstitut som uppträder som Säljare antingen för egen räkning eller i egenskap av</w:t>
      </w:r>
      <w:r w:rsidR="00F81B60"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kommissionär</w:t>
      </w:r>
      <w:r w:rsidR="00F81B60" w:rsidRPr="003E7179">
        <w:rPr>
          <w:rFonts w:ascii="Times New Roman" w:eastAsia="Times New Roman" w:hAnsi="Times New Roman" w:cs="Times New Roman"/>
          <w:lang w:eastAsia="sv-SE"/>
        </w:rPr>
        <w:t>;</w:t>
      </w:r>
    </w:p>
    <w:p w14:paraId="638CD5CC" w14:textId="77777777" w:rsidR="002511D4" w:rsidRPr="003E7179" w:rsidRDefault="002511D4" w:rsidP="0085669B">
      <w:pPr>
        <w:autoSpaceDE w:val="0"/>
        <w:autoSpaceDN w:val="0"/>
        <w:adjustRightInd w:val="0"/>
        <w:spacing w:after="0" w:line="240" w:lineRule="auto"/>
        <w:rPr>
          <w:rFonts w:ascii="Times New Roman" w:eastAsia="Times New Roman" w:hAnsi="Times New Roman" w:cs="Times New Roman"/>
          <w:lang w:eastAsia="sv-SE"/>
        </w:rPr>
      </w:pPr>
    </w:p>
    <w:p w14:paraId="2CF2CBE7" w14:textId="0CFCF9CD" w:rsidR="002511D4" w:rsidRPr="003E7179" w:rsidRDefault="002511D4" w:rsidP="0085669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Transportkonto:</w:t>
      </w:r>
      <w:r w:rsidRPr="003E7179">
        <w:rPr>
          <w:rFonts w:ascii="Times New Roman" w:eastAsia="Times New Roman" w:hAnsi="Times New Roman" w:cs="Times New Roman"/>
          <w:lang w:eastAsia="sv-SE"/>
        </w:rPr>
        <w:t xml:space="preserve"> Ett konto i VPC-systemet som </w:t>
      </w:r>
      <w:r w:rsidR="00E95C25" w:rsidRPr="003E7179">
        <w:rPr>
          <w:rFonts w:ascii="Times New Roman" w:eastAsia="Times New Roman" w:hAnsi="Times New Roman" w:cs="Times New Roman"/>
          <w:lang w:eastAsia="sv-SE"/>
        </w:rPr>
        <w:t xml:space="preserve">i undantagsfall </w:t>
      </w:r>
      <w:r w:rsidRPr="003E7179">
        <w:rPr>
          <w:rFonts w:ascii="Times New Roman" w:eastAsia="Times New Roman" w:hAnsi="Times New Roman" w:cs="Times New Roman"/>
          <w:lang w:eastAsia="sv-SE"/>
        </w:rPr>
        <w:t>används för att föra över värdepapper mellan kontoförande institut i VPC-systemet;</w:t>
      </w:r>
    </w:p>
    <w:p w14:paraId="798519C2" w14:textId="77777777" w:rsidR="00F81B60" w:rsidRPr="003E7179" w:rsidRDefault="00F81B60" w:rsidP="0085669B">
      <w:pPr>
        <w:autoSpaceDE w:val="0"/>
        <w:autoSpaceDN w:val="0"/>
        <w:adjustRightInd w:val="0"/>
        <w:spacing w:after="0" w:line="240" w:lineRule="auto"/>
        <w:rPr>
          <w:rFonts w:ascii="Times New Roman" w:eastAsia="Times New Roman" w:hAnsi="Times New Roman" w:cs="Times New Roman"/>
          <w:lang w:eastAsia="sv-SE"/>
        </w:rPr>
      </w:pPr>
    </w:p>
    <w:p w14:paraId="023A1434" w14:textId="77777777" w:rsidR="0085669B" w:rsidRPr="003E7179" w:rsidRDefault="0085669B" w:rsidP="0085669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VPC-konto:</w:t>
      </w:r>
      <w:r w:rsidRPr="003E7179">
        <w:rPr>
          <w:rFonts w:ascii="Times New Roman" w:eastAsia="Times New Roman" w:hAnsi="Times New Roman" w:cs="Times New Roman"/>
          <w:lang w:eastAsia="sv-SE"/>
        </w:rPr>
        <w:t xml:space="preserve"> Ett konto i VPC-systemet där värdepappersinnehav registreras</w:t>
      </w:r>
      <w:r w:rsidR="00F81B60" w:rsidRPr="003E7179">
        <w:rPr>
          <w:rFonts w:ascii="Times New Roman" w:eastAsia="Times New Roman" w:hAnsi="Times New Roman" w:cs="Times New Roman"/>
          <w:lang w:eastAsia="sv-SE"/>
        </w:rPr>
        <w:t>;</w:t>
      </w:r>
    </w:p>
    <w:p w14:paraId="0925B196" w14:textId="77777777" w:rsidR="00F81B60" w:rsidRPr="003E7179" w:rsidRDefault="00F81B60" w:rsidP="0085669B">
      <w:pPr>
        <w:autoSpaceDE w:val="0"/>
        <w:autoSpaceDN w:val="0"/>
        <w:adjustRightInd w:val="0"/>
        <w:spacing w:after="0" w:line="240" w:lineRule="auto"/>
        <w:rPr>
          <w:rFonts w:ascii="Times New Roman" w:eastAsia="Times New Roman" w:hAnsi="Times New Roman" w:cs="Times New Roman"/>
          <w:lang w:eastAsia="sv-SE"/>
        </w:rPr>
      </w:pPr>
    </w:p>
    <w:p w14:paraId="061A7ECC" w14:textId="77777777" w:rsidR="0085669B" w:rsidRPr="003E7179" w:rsidRDefault="0085669B" w:rsidP="0085669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VPC-systemet:</w:t>
      </w:r>
      <w:r w:rsidRPr="003E7179">
        <w:rPr>
          <w:rFonts w:ascii="Times New Roman" w:eastAsia="Times New Roman" w:hAnsi="Times New Roman" w:cs="Times New Roman"/>
          <w:lang w:eastAsia="sv-SE"/>
        </w:rPr>
        <w:t xml:space="preserve"> ES:s tekniska system för registrering av Värdepapper samt clearing och avveckling av</w:t>
      </w:r>
    </w:p>
    <w:p w14:paraId="417EFE2A" w14:textId="77777777" w:rsidR="0085669B" w:rsidRPr="003E7179" w:rsidRDefault="00EC57EC" w:rsidP="0085669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Ö</w:t>
      </w:r>
      <w:r w:rsidR="0085669B" w:rsidRPr="003E7179">
        <w:rPr>
          <w:rFonts w:ascii="Times New Roman" w:eastAsia="Times New Roman" w:hAnsi="Times New Roman" w:cs="Times New Roman"/>
          <w:lang w:eastAsia="sv-SE"/>
        </w:rPr>
        <w:t>verföringsuppdrag</w:t>
      </w:r>
      <w:r w:rsidRPr="003E7179">
        <w:rPr>
          <w:rFonts w:ascii="Times New Roman" w:eastAsia="Times New Roman" w:hAnsi="Times New Roman" w:cs="Times New Roman"/>
          <w:lang w:eastAsia="sv-SE"/>
        </w:rPr>
        <w:t>;</w:t>
      </w:r>
    </w:p>
    <w:p w14:paraId="3FE96654" w14:textId="77777777" w:rsidR="00EC57EC" w:rsidRPr="003E7179" w:rsidRDefault="00EC57EC" w:rsidP="0085669B">
      <w:pPr>
        <w:autoSpaceDE w:val="0"/>
        <w:autoSpaceDN w:val="0"/>
        <w:adjustRightInd w:val="0"/>
        <w:spacing w:after="0" w:line="240" w:lineRule="auto"/>
        <w:rPr>
          <w:rFonts w:ascii="Times New Roman" w:eastAsia="Times New Roman" w:hAnsi="Times New Roman" w:cs="Times New Roman"/>
          <w:lang w:eastAsia="sv-SE"/>
        </w:rPr>
      </w:pPr>
    </w:p>
    <w:p w14:paraId="78078BFD" w14:textId="77777777" w:rsidR="0085669B" w:rsidRPr="003E7179" w:rsidRDefault="0085669B" w:rsidP="0085669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Värdepapper:</w:t>
      </w:r>
      <w:r w:rsidRPr="003E7179">
        <w:rPr>
          <w:rFonts w:ascii="Times New Roman" w:eastAsia="Times New Roman" w:hAnsi="Times New Roman" w:cs="Times New Roman"/>
          <w:lang w:eastAsia="sv-SE"/>
        </w:rPr>
        <w:t xml:space="preserve"> Finansiellt instrument, dvs. överlåtbara värdepapper, penningmarknadsinstrument,</w:t>
      </w:r>
    </w:p>
    <w:p w14:paraId="54926331" w14:textId="77777777" w:rsidR="0085669B" w:rsidRPr="003E7179" w:rsidRDefault="0085669B" w:rsidP="0085669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fondandelar och finansiella derivatinstrument enligt lagen (2007:528) om värdepappersmarknaden</w:t>
      </w:r>
      <w:r w:rsidR="004858B2" w:rsidRPr="003E7179">
        <w:rPr>
          <w:rFonts w:ascii="Times New Roman" w:eastAsia="Times New Roman" w:hAnsi="Times New Roman" w:cs="Times New Roman"/>
          <w:lang w:eastAsia="sv-SE"/>
        </w:rPr>
        <w:t>;</w:t>
      </w:r>
    </w:p>
    <w:p w14:paraId="0EF4396D" w14:textId="77777777" w:rsidR="004858B2" w:rsidRPr="003E7179" w:rsidRDefault="004858B2" w:rsidP="0085669B">
      <w:pPr>
        <w:autoSpaceDE w:val="0"/>
        <w:autoSpaceDN w:val="0"/>
        <w:adjustRightInd w:val="0"/>
        <w:spacing w:after="0" w:line="240" w:lineRule="auto"/>
        <w:rPr>
          <w:rFonts w:ascii="Times New Roman" w:eastAsia="Times New Roman" w:hAnsi="Times New Roman" w:cs="Times New Roman"/>
          <w:lang w:eastAsia="sv-SE"/>
        </w:rPr>
      </w:pPr>
    </w:p>
    <w:p w14:paraId="4A4BD048" w14:textId="0A39991D" w:rsidR="004858B2" w:rsidRPr="003E7179" w:rsidRDefault="0085669B" w:rsidP="004858B2">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Värdepappersinstitut:</w:t>
      </w:r>
      <w:r w:rsidRPr="003E7179">
        <w:rPr>
          <w:rFonts w:ascii="Times New Roman" w:eastAsia="Times New Roman" w:hAnsi="Times New Roman" w:cs="Times New Roman"/>
          <w:lang w:eastAsia="sv-SE"/>
        </w:rPr>
        <w:t xml:space="preserve"> Värdepappersbolag, svenska kreditinstitut som fått tillstånd enligt lagen (2007:528)</w:t>
      </w:r>
      <w:r w:rsidR="004F13FB"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om värdepappersmarknaden att driva värdepappersrörelse samt utländska företag som driver</w:t>
      </w:r>
      <w:r w:rsidR="0084544B"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värdepappersrörelse från filial i Sverige. Med Värdepappersinstitut avses, i detta regelverk, även andra</w:t>
      </w:r>
      <w:r w:rsidR="004858B2"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företag som är medlemmar vid Reglerad marknad</w:t>
      </w:r>
      <w:r w:rsidR="004858B2" w:rsidRPr="003E7179">
        <w:rPr>
          <w:rFonts w:ascii="Times New Roman" w:eastAsia="Times New Roman" w:hAnsi="Times New Roman" w:cs="Times New Roman"/>
          <w:lang w:eastAsia="sv-SE"/>
        </w:rPr>
        <w:t>,</w:t>
      </w:r>
      <w:r w:rsidRPr="003E7179">
        <w:rPr>
          <w:rFonts w:ascii="Times New Roman" w:eastAsia="Times New Roman" w:hAnsi="Times New Roman" w:cs="Times New Roman"/>
          <w:lang w:eastAsia="sv-SE"/>
        </w:rPr>
        <w:t xml:space="preserve"> MTF</w:t>
      </w:r>
      <w:r w:rsidR="004858B2" w:rsidRPr="003E7179">
        <w:rPr>
          <w:rFonts w:ascii="Times New Roman" w:eastAsia="Times New Roman" w:hAnsi="Times New Roman" w:cs="Times New Roman"/>
          <w:lang w:eastAsia="sv-SE"/>
        </w:rPr>
        <w:t xml:space="preserve"> eller OTF;</w:t>
      </w:r>
    </w:p>
    <w:p w14:paraId="59823126" w14:textId="77777777" w:rsidR="004858B2" w:rsidRPr="003E7179" w:rsidRDefault="004858B2" w:rsidP="004858B2">
      <w:pPr>
        <w:autoSpaceDE w:val="0"/>
        <w:autoSpaceDN w:val="0"/>
        <w:adjustRightInd w:val="0"/>
        <w:spacing w:after="0" w:line="240" w:lineRule="auto"/>
        <w:rPr>
          <w:rFonts w:ascii="Times New Roman" w:hAnsi="Times New Roman" w:cs="Times New Roman"/>
          <w:u w:val="single"/>
        </w:rPr>
      </w:pPr>
    </w:p>
    <w:p w14:paraId="72A45438" w14:textId="77777777" w:rsidR="00F51E28" w:rsidRPr="003E7179" w:rsidRDefault="00F51E28" w:rsidP="004858B2">
      <w:pPr>
        <w:autoSpaceDE w:val="0"/>
        <w:autoSpaceDN w:val="0"/>
        <w:adjustRightInd w:val="0"/>
        <w:spacing w:after="0" w:line="240" w:lineRule="auto"/>
        <w:rPr>
          <w:rFonts w:ascii="Times New Roman" w:hAnsi="Times New Roman" w:cs="Times New Roman"/>
          <w:u w:val="single"/>
        </w:rPr>
      </w:pPr>
    </w:p>
    <w:p w14:paraId="253FEB3F" w14:textId="77777777" w:rsidR="00F51E28" w:rsidRPr="003E7179" w:rsidRDefault="00F51E28" w:rsidP="004858B2">
      <w:pPr>
        <w:autoSpaceDE w:val="0"/>
        <w:autoSpaceDN w:val="0"/>
        <w:adjustRightInd w:val="0"/>
        <w:spacing w:after="0" w:line="240" w:lineRule="auto"/>
        <w:rPr>
          <w:rFonts w:ascii="Times New Roman" w:hAnsi="Times New Roman" w:cs="Times New Roman"/>
          <w:u w:val="single"/>
        </w:rPr>
      </w:pPr>
    </w:p>
    <w:p w14:paraId="20308FF4" w14:textId="04E32A60" w:rsidR="00892D57" w:rsidRPr="003E7179" w:rsidRDefault="00892D57" w:rsidP="00AF7783">
      <w:pPr>
        <w:pStyle w:val="Rubrik1"/>
      </w:pPr>
      <w:bookmarkStart w:id="41" w:name="_Toc310337584"/>
      <w:bookmarkStart w:id="42" w:name="_Toc310338085"/>
      <w:bookmarkStart w:id="43" w:name="_Toc345073336"/>
      <w:bookmarkStart w:id="44" w:name="_Toc92894134"/>
      <w:r w:rsidRPr="003E7179">
        <w:t>2</w:t>
      </w:r>
      <w:r w:rsidRPr="003E7179">
        <w:tab/>
      </w:r>
      <w:bookmarkEnd w:id="41"/>
      <w:bookmarkEnd w:id="42"/>
      <w:bookmarkEnd w:id="43"/>
      <w:r w:rsidR="009D60B6" w:rsidRPr="003E7179">
        <w:t>Regler för handel och bekräftelser</w:t>
      </w:r>
      <w:bookmarkEnd w:id="44"/>
    </w:p>
    <w:p w14:paraId="020F42BC" w14:textId="77777777" w:rsidR="009A409D" w:rsidRPr="003E7179" w:rsidRDefault="009A409D" w:rsidP="005D73A7">
      <w:pPr>
        <w:spacing w:line="240" w:lineRule="auto"/>
        <w:rPr>
          <w:rFonts w:ascii="Times New Roman" w:hAnsi="Times New Roman" w:cs="Times New Roman"/>
        </w:rPr>
      </w:pPr>
      <w:bookmarkStart w:id="45" w:name="_Toc310337585"/>
      <w:bookmarkStart w:id="46" w:name="_Toc310338086"/>
      <w:bookmarkStart w:id="47" w:name="_Toc345073337"/>
    </w:p>
    <w:p w14:paraId="1E7FD787" w14:textId="5C10BED5" w:rsidR="00892D57" w:rsidRPr="003E7179" w:rsidRDefault="00892D57" w:rsidP="009A409D">
      <w:pPr>
        <w:pStyle w:val="Rubrik2"/>
      </w:pPr>
      <w:bookmarkStart w:id="48" w:name="_Toc92894135"/>
      <w:r w:rsidRPr="003E7179">
        <w:t>2.1</w:t>
      </w:r>
      <w:r w:rsidRPr="003E7179">
        <w:tab/>
      </w:r>
      <w:bookmarkEnd w:id="45"/>
      <w:bookmarkEnd w:id="46"/>
      <w:bookmarkEnd w:id="47"/>
      <w:r w:rsidR="009D60B6" w:rsidRPr="003E7179">
        <w:t>Tillämpningsområde</w:t>
      </w:r>
      <w:bookmarkEnd w:id="48"/>
      <w:r w:rsidRPr="003E7179">
        <w:t xml:space="preserve"> </w:t>
      </w:r>
    </w:p>
    <w:p w14:paraId="297C167C" w14:textId="77777777" w:rsidR="008F4B63" w:rsidRPr="003E7179" w:rsidRDefault="008F4B63" w:rsidP="008F4B63">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Om inte annat anges gäller reglerna i avsnitt 2 all handel i Värdepapper på alla finansiella marknader</w:t>
      </w:r>
    </w:p>
    <w:p w14:paraId="1877659F" w14:textId="77777777" w:rsidR="00892D57" w:rsidRPr="003E7179" w:rsidRDefault="008F4B63" w:rsidP="008F4B63">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där avveckling sker i Sverige.</w:t>
      </w:r>
    </w:p>
    <w:p w14:paraId="37823EAF" w14:textId="77777777" w:rsidR="008F4B63" w:rsidRPr="003E7179" w:rsidRDefault="008F4B63" w:rsidP="008F4B63">
      <w:pPr>
        <w:spacing w:line="240" w:lineRule="auto"/>
        <w:rPr>
          <w:rFonts w:ascii="Times New Roman" w:hAnsi="Times New Roman" w:cs="Times New Roman"/>
        </w:rPr>
      </w:pPr>
    </w:p>
    <w:p w14:paraId="1AAB82B6" w14:textId="28B9DB67" w:rsidR="00892D57" w:rsidRPr="001D0CA3" w:rsidRDefault="00892D57" w:rsidP="00545BAD">
      <w:pPr>
        <w:pStyle w:val="Rubrik2"/>
        <w:rPr>
          <w:sz w:val="22"/>
        </w:rPr>
      </w:pPr>
      <w:bookmarkStart w:id="49" w:name="_Toc310337586"/>
      <w:bookmarkStart w:id="50" w:name="_Toc310338087"/>
      <w:bookmarkStart w:id="51" w:name="_Toc345073338"/>
      <w:bookmarkStart w:id="52" w:name="_Toc92894136"/>
      <w:r w:rsidRPr="003E7179">
        <w:t>2.2</w:t>
      </w:r>
      <w:r w:rsidRPr="003E7179">
        <w:tab/>
      </w:r>
      <w:bookmarkEnd w:id="49"/>
      <w:bookmarkEnd w:id="50"/>
      <w:bookmarkEnd w:id="51"/>
      <w:r w:rsidR="001F6FD9" w:rsidRPr="003E7179">
        <w:t>Upprättande och utväxlande av affärsbekräftelse</w:t>
      </w:r>
      <w:bookmarkEnd w:id="52"/>
      <w:r w:rsidRPr="003E7179">
        <w:br/>
      </w:r>
    </w:p>
    <w:p w14:paraId="40C2505E" w14:textId="4D6974B8" w:rsidR="00892D57" w:rsidRPr="003E7179" w:rsidRDefault="00892D57" w:rsidP="00545BAD">
      <w:pPr>
        <w:pStyle w:val="Rubrik3"/>
      </w:pPr>
      <w:bookmarkStart w:id="53" w:name="_Toc92894137"/>
      <w:r w:rsidRPr="003E7179">
        <w:t>2.2.1</w:t>
      </w:r>
      <w:r w:rsidR="0076192C">
        <w:tab/>
      </w:r>
      <w:r w:rsidR="00024463" w:rsidRPr="003E7179">
        <w:t>Bekräftelser</w:t>
      </w:r>
      <w:bookmarkEnd w:id="53"/>
    </w:p>
    <w:p w14:paraId="7991EE3A" w14:textId="066E4EE9" w:rsidR="00892D57" w:rsidRPr="003E7179" w:rsidRDefault="00F20F32" w:rsidP="005D73A7">
      <w:pPr>
        <w:spacing w:line="240" w:lineRule="auto"/>
        <w:rPr>
          <w:rFonts w:ascii="Times New Roman" w:hAnsi="Times New Roman" w:cs="Times New Roman"/>
        </w:rPr>
      </w:pPr>
      <w:r w:rsidRPr="003E7179">
        <w:rPr>
          <w:rFonts w:ascii="Times New Roman" w:eastAsia="Times New Roman" w:hAnsi="Times New Roman" w:cs="Times New Roman"/>
          <w:lang w:eastAsia="sv-SE"/>
        </w:rPr>
        <w:t xml:space="preserve">Ett köp, en försäljning eller utbyte av värdepapper skall alltid bekräftas. </w:t>
      </w:r>
      <w:r w:rsidR="00A2705F" w:rsidRPr="003E7179">
        <w:rPr>
          <w:rFonts w:ascii="Times New Roman" w:eastAsia="Times New Roman" w:hAnsi="Times New Roman" w:cs="Times New Roman"/>
          <w:lang w:eastAsia="sv-SE"/>
        </w:rPr>
        <w:t xml:space="preserve">I </w:t>
      </w:r>
      <w:r w:rsidR="005C08C6" w:rsidRPr="003E7179">
        <w:rPr>
          <w:rFonts w:ascii="Times New Roman" w:hAnsi="Times New Roman" w:cs="Times New Roman"/>
        </w:rPr>
        <w:t>arti</w:t>
      </w:r>
      <w:r w:rsidR="00615EC3" w:rsidRPr="003E7179">
        <w:rPr>
          <w:rFonts w:ascii="Times New Roman" w:hAnsi="Times New Roman" w:cs="Times New Roman"/>
        </w:rPr>
        <w:t>ke</w:t>
      </w:r>
      <w:r w:rsidR="005C08C6" w:rsidRPr="003E7179">
        <w:rPr>
          <w:rFonts w:ascii="Times New Roman" w:hAnsi="Times New Roman" w:cs="Times New Roman"/>
        </w:rPr>
        <w:t xml:space="preserve">l 59 </w:t>
      </w:r>
      <w:r w:rsidR="00615EC3" w:rsidRPr="003E7179">
        <w:rPr>
          <w:rFonts w:ascii="Times New Roman" w:hAnsi="Times New Roman" w:cs="Times New Roman"/>
        </w:rPr>
        <w:t xml:space="preserve">i Kommissionens förordning </w:t>
      </w:r>
      <w:r w:rsidR="005C08C6" w:rsidRPr="003E7179">
        <w:rPr>
          <w:rFonts w:ascii="Times New Roman" w:hAnsi="Times New Roman" w:cs="Times New Roman"/>
        </w:rPr>
        <w:t xml:space="preserve">2017/565 </w:t>
      </w:r>
      <w:r w:rsidR="00615EC3" w:rsidRPr="003E7179">
        <w:rPr>
          <w:rFonts w:ascii="Times New Roman" w:hAnsi="Times New Roman" w:cs="Times New Roman"/>
        </w:rPr>
        <w:t xml:space="preserve">av </w:t>
      </w:r>
      <w:r w:rsidR="007B768C" w:rsidRPr="003E7179">
        <w:rPr>
          <w:rFonts w:ascii="Times New Roman" w:hAnsi="Times New Roman" w:cs="Times New Roman"/>
        </w:rPr>
        <w:t>den 25</w:t>
      </w:r>
      <w:r w:rsidR="005C08C6" w:rsidRPr="003E7179">
        <w:rPr>
          <w:rFonts w:ascii="Times New Roman" w:hAnsi="Times New Roman" w:cs="Times New Roman"/>
        </w:rPr>
        <w:t xml:space="preserve"> </w:t>
      </w:r>
      <w:r w:rsidR="008E0F3A" w:rsidRPr="003E7179">
        <w:rPr>
          <w:rFonts w:ascii="Times New Roman" w:hAnsi="Times New Roman" w:cs="Times New Roman"/>
        </w:rPr>
        <w:t>a</w:t>
      </w:r>
      <w:r w:rsidR="005C08C6" w:rsidRPr="003E7179">
        <w:rPr>
          <w:rFonts w:ascii="Times New Roman" w:hAnsi="Times New Roman" w:cs="Times New Roman"/>
        </w:rPr>
        <w:t xml:space="preserve">pril 2016 </w:t>
      </w:r>
      <w:r w:rsidR="00615EC3" w:rsidRPr="003E7179">
        <w:rPr>
          <w:rFonts w:ascii="Times New Roman" w:hAnsi="Times New Roman" w:cs="Times New Roman"/>
        </w:rPr>
        <w:t xml:space="preserve">om komplettering av Europarlamentets och rådets </w:t>
      </w:r>
      <w:r w:rsidR="007B768C" w:rsidRPr="003E7179">
        <w:rPr>
          <w:rFonts w:ascii="Times New Roman" w:hAnsi="Times New Roman" w:cs="Times New Roman"/>
        </w:rPr>
        <w:t>direktiv 2014</w:t>
      </w:r>
      <w:r w:rsidR="005C08C6" w:rsidRPr="003E7179">
        <w:rPr>
          <w:rFonts w:ascii="Times New Roman" w:hAnsi="Times New Roman" w:cs="Times New Roman"/>
        </w:rPr>
        <w:t xml:space="preserve">/65/EU </w:t>
      </w:r>
      <w:r w:rsidR="00615EC3" w:rsidRPr="003E7179">
        <w:rPr>
          <w:rFonts w:ascii="Times New Roman" w:hAnsi="Times New Roman" w:cs="Times New Roman"/>
        </w:rPr>
        <w:t>vad gäller organisatoriska krav och villkor för verksamheten i värdepappersföretag, och definitioner för tillämpning av det direktivet</w:t>
      </w:r>
      <w:r w:rsidR="00575D01" w:rsidRPr="003E7179">
        <w:rPr>
          <w:rFonts w:ascii="Times New Roman" w:hAnsi="Times New Roman" w:cs="Times New Roman"/>
        </w:rPr>
        <w:t xml:space="preserve"> finns noga beskrivet hur detta skall göras mot icke professionella kunder</w:t>
      </w:r>
      <w:r w:rsidR="00E9721A" w:rsidRPr="003E7179">
        <w:rPr>
          <w:rFonts w:ascii="Times New Roman" w:hAnsi="Times New Roman" w:cs="Times New Roman"/>
        </w:rPr>
        <w:t>.</w:t>
      </w:r>
    </w:p>
    <w:p w14:paraId="6E6D1D3B" w14:textId="77777777" w:rsidR="00407363" w:rsidRPr="003E7179" w:rsidRDefault="00407363" w:rsidP="00407363">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Affärsbekräftelse ska tillhandahållas på ett varaktigt medium och normalt avsändas till motparten</w:t>
      </w:r>
    </w:p>
    <w:p w14:paraId="6B074B81" w14:textId="77777777" w:rsidR="00407363" w:rsidRPr="003E7179" w:rsidRDefault="00407363" w:rsidP="00407363">
      <w:pPr>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under Affärsdagen och senast Bankdagen efter Affärsdagen.</w:t>
      </w:r>
    </w:p>
    <w:p w14:paraId="11E8836F" w14:textId="77777777" w:rsidR="00407363" w:rsidRPr="003E7179" w:rsidRDefault="00407363" w:rsidP="00407363">
      <w:pPr>
        <w:spacing w:after="0" w:line="240" w:lineRule="auto"/>
        <w:rPr>
          <w:rFonts w:ascii="Times New Roman" w:hAnsi="Times New Roman" w:cs="Times New Roman"/>
        </w:rPr>
      </w:pPr>
    </w:p>
    <w:p w14:paraId="2006FEA3" w14:textId="77777777" w:rsidR="00892D57" w:rsidRPr="003E7179" w:rsidRDefault="00350828" w:rsidP="00350828">
      <w:pPr>
        <w:autoSpaceDE w:val="0"/>
        <w:autoSpaceDN w:val="0"/>
        <w:adjustRightInd w:val="0"/>
        <w:spacing w:after="0" w:line="240" w:lineRule="auto"/>
        <w:rPr>
          <w:rFonts w:ascii="Times New Roman" w:hAnsi="Times New Roman" w:cs="Times New Roman"/>
        </w:rPr>
      </w:pPr>
      <w:r w:rsidRPr="003E7179">
        <w:rPr>
          <w:rFonts w:ascii="Times New Roman" w:eastAsia="Times New Roman" w:hAnsi="Times New Roman" w:cs="Times New Roman"/>
          <w:lang w:eastAsia="sv-SE"/>
        </w:rPr>
        <w:lastRenderedPageBreak/>
        <w:t>Vid elektronisk matchning genom andra etablerade matchningssystem kan parterna på motsvarande sätt träffa avtal om att fysisk affärsbekräftelse inte ska tillställas motparten</w:t>
      </w:r>
      <w:r w:rsidR="00892D57" w:rsidRPr="003E7179">
        <w:rPr>
          <w:rFonts w:ascii="Times New Roman" w:hAnsi="Times New Roman" w:cs="Times New Roman"/>
        </w:rPr>
        <w:t xml:space="preserve">. </w:t>
      </w:r>
      <w:r w:rsidR="00892D57" w:rsidRPr="003E7179">
        <w:rPr>
          <w:rFonts w:ascii="Times New Roman" w:hAnsi="Times New Roman" w:cs="Times New Roman"/>
        </w:rPr>
        <w:br/>
      </w:r>
    </w:p>
    <w:p w14:paraId="4763675D" w14:textId="77777777" w:rsidR="0028321A" w:rsidRPr="003E7179" w:rsidRDefault="0028321A" w:rsidP="0028321A">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Affärsbekräftelse får bara avges från en av handlarenheten oberoende och särskilt utsedd enhet till, om</w:t>
      </w:r>
    </w:p>
    <w:p w14:paraId="4B8144CF" w14:textId="77777777" w:rsidR="0028321A" w:rsidRPr="003E7179" w:rsidRDefault="0028321A" w:rsidP="0028321A">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möjligt, en motsvarande särskilt utsedd enhet hos motparten. En affärsbekräftelse som ankommer till</w:t>
      </w:r>
    </w:p>
    <w:p w14:paraId="393993DD" w14:textId="7D07491C" w:rsidR="0028321A" w:rsidRPr="003E7179" w:rsidRDefault="0028321A" w:rsidP="0028321A">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den egna organisationen ska omedelbart vidarebefordras till den </w:t>
      </w:r>
      <w:r w:rsidR="00D82486" w:rsidRPr="003E7179">
        <w:rPr>
          <w:rFonts w:ascii="Times New Roman" w:eastAsia="Times New Roman" w:hAnsi="Times New Roman" w:cs="Times New Roman"/>
          <w:lang w:eastAsia="sv-SE"/>
        </w:rPr>
        <w:t>ovannämnda</w:t>
      </w:r>
      <w:r w:rsidRPr="003E7179">
        <w:rPr>
          <w:rFonts w:ascii="Times New Roman" w:eastAsia="Times New Roman" w:hAnsi="Times New Roman" w:cs="Times New Roman"/>
          <w:lang w:eastAsia="sv-SE"/>
        </w:rPr>
        <w:t xml:space="preserve"> oberoende och särskilt</w:t>
      </w:r>
    </w:p>
    <w:p w14:paraId="70EA56E1" w14:textId="77777777" w:rsidR="00892D57" w:rsidRPr="003E7179" w:rsidRDefault="0028321A" w:rsidP="0028321A">
      <w:pPr>
        <w:spacing w:line="240" w:lineRule="auto"/>
        <w:rPr>
          <w:rFonts w:ascii="Times New Roman" w:hAnsi="Times New Roman" w:cs="Times New Roman"/>
        </w:rPr>
      </w:pPr>
      <w:r w:rsidRPr="003E7179">
        <w:rPr>
          <w:rFonts w:ascii="Times New Roman" w:eastAsia="Times New Roman" w:hAnsi="Times New Roman" w:cs="Times New Roman"/>
          <w:lang w:eastAsia="sv-SE"/>
        </w:rPr>
        <w:t>utsedda enheten. Motparten ska uppmanas att alltid avge affärsbekräftelse direkt till denna enhet.</w:t>
      </w:r>
      <w:r w:rsidR="004C15B6" w:rsidRPr="003E7179">
        <w:rPr>
          <w:rFonts w:ascii="Times New Roman" w:eastAsia="Times New Roman" w:hAnsi="Times New Roman" w:cs="Times New Roman"/>
          <w:lang w:eastAsia="sv-SE"/>
        </w:rPr>
        <w:t xml:space="preserve"> </w:t>
      </w:r>
      <w:r w:rsidR="00892D57" w:rsidRPr="003E7179">
        <w:rPr>
          <w:rFonts w:ascii="Times New Roman" w:hAnsi="Times New Roman" w:cs="Times New Roman"/>
        </w:rPr>
        <w:t xml:space="preserve"> </w:t>
      </w:r>
      <w:r w:rsidR="00F20F32" w:rsidRPr="003E7179">
        <w:rPr>
          <w:rFonts w:ascii="Times New Roman" w:hAnsi="Times New Roman" w:cs="Times New Roman"/>
        </w:rPr>
        <w:t xml:space="preserve"> </w:t>
      </w:r>
    </w:p>
    <w:p w14:paraId="6913EE85" w14:textId="77777777" w:rsidR="00892D57" w:rsidRPr="003E7179" w:rsidRDefault="00892D57" w:rsidP="005D73A7">
      <w:pPr>
        <w:spacing w:line="240" w:lineRule="auto"/>
        <w:rPr>
          <w:rFonts w:ascii="Times New Roman" w:hAnsi="Times New Roman" w:cs="Times New Roman"/>
        </w:rPr>
      </w:pPr>
    </w:p>
    <w:p w14:paraId="3CB25D07" w14:textId="26BBC1D8" w:rsidR="00892D57" w:rsidRPr="003E7179" w:rsidRDefault="004A6C0F" w:rsidP="004A6C0F">
      <w:pPr>
        <w:pStyle w:val="Rubrik3"/>
      </w:pPr>
      <w:bookmarkStart w:id="54" w:name="_Toc92894138"/>
      <w:r w:rsidRPr="003E7179">
        <w:t>2.2.2</w:t>
      </w:r>
      <w:r w:rsidR="0076192C">
        <w:tab/>
      </w:r>
      <w:r w:rsidR="004C15B6" w:rsidRPr="003E7179">
        <w:t>Hantering av avvikelse</w:t>
      </w:r>
      <w:bookmarkEnd w:id="54"/>
      <w:r w:rsidR="004A3DB9" w:rsidRPr="003E7179">
        <w:t xml:space="preserve"> </w:t>
      </w:r>
    </w:p>
    <w:p w14:paraId="21A7A0EC" w14:textId="77777777" w:rsidR="004A3DB9" w:rsidRPr="003E7179" w:rsidRDefault="004A3DB9" w:rsidP="004A3DB9">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Värdepappersinstitut ska fastställa rutiner för hur uppkomna fel ska rättas, vem eller vilka som ska</w:t>
      </w:r>
    </w:p>
    <w:p w14:paraId="36D54D3C" w14:textId="77777777" w:rsidR="00892D57" w:rsidRPr="003E7179" w:rsidRDefault="004A3DB9" w:rsidP="004A3DB9">
      <w:pPr>
        <w:spacing w:line="240" w:lineRule="auto"/>
        <w:rPr>
          <w:rFonts w:ascii="Times New Roman" w:hAnsi="Times New Roman" w:cs="Times New Roman"/>
        </w:rPr>
      </w:pPr>
      <w:r w:rsidRPr="003E7179">
        <w:rPr>
          <w:rFonts w:ascii="Times New Roman" w:eastAsia="Times New Roman" w:hAnsi="Times New Roman" w:cs="Times New Roman"/>
          <w:lang w:eastAsia="sv-SE"/>
        </w:rPr>
        <w:t>informeras när fel upptäcks och vem som får utföra rättelser.</w:t>
      </w:r>
      <w:r w:rsidR="00D61DB9" w:rsidRPr="003E7179">
        <w:rPr>
          <w:rFonts w:ascii="Times New Roman" w:eastAsia="Times New Roman" w:hAnsi="Times New Roman" w:cs="Times New Roman"/>
          <w:lang w:eastAsia="sv-SE"/>
        </w:rPr>
        <w:t xml:space="preserve"> </w:t>
      </w:r>
    </w:p>
    <w:p w14:paraId="3000C5EC" w14:textId="77777777" w:rsidR="00D61DB9" w:rsidRPr="003E7179" w:rsidRDefault="00D61DB9" w:rsidP="00D61DB9">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Om fel föreligger mellan Affär och affärsbekräftelse ska åtgärder omgående vidtas. Den från</w:t>
      </w:r>
    </w:p>
    <w:p w14:paraId="28B5C162" w14:textId="77777777" w:rsidR="00D61DB9" w:rsidRPr="003E7179" w:rsidRDefault="00D61DB9" w:rsidP="00D61DB9">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handlarenheten oberoende enheten ansvarar för att felet utreds och åtgärdas. Upprepade fel/oklarheter,</w:t>
      </w:r>
    </w:p>
    <w:p w14:paraId="5FC88D7D" w14:textId="77777777" w:rsidR="00D61DB9" w:rsidRPr="003E7179" w:rsidRDefault="00D61DB9" w:rsidP="00D61DB9">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avvikelser eller försök till avvikelser ska ges extra uppmärksamhet hos ansvariga personer inom</w:t>
      </w:r>
    </w:p>
    <w:p w14:paraId="2BE8D9CA" w14:textId="77777777" w:rsidR="00892D57" w:rsidRPr="003E7179" w:rsidRDefault="00D61DB9" w:rsidP="00D61DB9">
      <w:pPr>
        <w:spacing w:line="240" w:lineRule="auto"/>
        <w:rPr>
          <w:rFonts w:ascii="Times New Roman" w:hAnsi="Times New Roman" w:cs="Times New Roman"/>
        </w:rPr>
      </w:pPr>
      <w:r w:rsidRPr="003E7179">
        <w:rPr>
          <w:rFonts w:ascii="Times New Roman" w:eastAsia="Times New Roman" w:hAnsi="Times New Roman" w:cs="Times New Roman"/>
          <w:lang w:eastAsia="sv-SE"/>
        </w:rPr>
        <w:t>Värdepappersinstitutet.</w:t>
      </w:r>
      <w:r w:rsidR="00FD4B8C" w:rsidRPr="003E7179">
        <w:rPr>
          <w:rFonts w:ascii="Times New Roman" w:eastAsia="Times New Roman" w:hAnsi="Times New Roman" w:cs="Times New Roman"/>
          <w:lang w:eastAsia="sv-SE"/>
        </w:rPr>
        <w:t xml:space="preserve"> </w:t>
      </w:r>
      <w:r w:rsidR="00892D57" w:rsidRPr="003E7179">
        <w:rPr>
          <w:rFonts w:ascii="Times New Roman" w:hAnsi="Times New Roman" w:cs="Times New Roman"/>
        </w:rPr>
        <w:t xml:space="preserve"> </w:t>
      </w:r>
    </w:p>
    <w:p w14:paraId="655BC9BB" w14:textId="1F4B2486" w:rsidR="00F078B0" w:rsidRPr="003E7179" w:rsidRDefault="00F078B0" w:rsidP="005D73A7">
      <w:pPr>
        <w:spacing w:line="240" w:lineRule="auto"/>
        <w:rPr>
          <w:rFonts w:ascii="Times New Roman" w:hAnsi="Times New Roman" w:cs="Times New Roman"/>
        </w:rPr>
      </w:pPr>
    </w:p>
    <w:p w14:paraId="0D56FFAD" w14:textId="77E525E9" w:rsidR="00892D57" w:rsidRPr="003E7179" w:rsidRDefault="00892D57" w:rsidP="00257E82">
      <w:pPr>
        <w:pStyle w:val="Rubrik2"/>
      </w:pPr>
      <w:bookmarkStart w:id="55" w:name="_Toc310337590"/>
      <w:bookmarkStart w:id="56" w:name="_Toc310338091"/>
      <w:bookmarkStart w:id="57" w:name="_Toc345073343"/>
      <w:bookmarkStart w:id="58" w:name="_Toc92894139"/>
      <w:r w:rsidRPr="003E7179">
        <w:t>2.</w:t>
      </w:r>
      <w:r w:rsidR="009D63F1" w:rsidRPr="003E7179">
        <w:t>3</w:t>
      </w:r>
      <w:r w:rsidRPr="003E7179">
        <w:tab/>
      </w:r>
      <w:bookmarkEnd w:id="55"/>
      <w:bookmarkEnd w:id="56"/>
      <w:bookmarkEnd w:id="57"/>
      <w:r w:rsidR="00190CCD" w:rsidRPr="003E7179">
        <w:t>Emissioner m.m.</w:t>
      </w:r>
      <w:bookmarkEnd w:id="58"/>
    </w:p>
    <w:p w14:paraId="286CD916" w14:textId="10422CAD" w:rsidR="0016207A" w:rsidRPr="003E7179" w:rsidRDefault="0016207A" w:rsidP="0016207A">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För att underlätta planering och andra åtgärder inför emissioner och liknande är det viktigt att alla berörda</w:t>
      </w:r>
      <w:r w:rsidR="00D26D9A"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Värdepappersinstitut så fort som möjligt erhåller information från Emissionsinstitutet om villkor och</w:t>
      </w:r>
      <w:r w:rsidR="00524117"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praktiska rutiner vid emissionen. Berörd avdelning på Värdepappersinstitut har härvid ett särskilt ansvar för spridning av sådan information.</w:t>
      </w:r>
    </w:p>
    <w:p w14:paraId="72D0DC42" w14:textId="77777777" w:rsidR="0016207A" w:rsidRPr="003E7179" w:rsidRDefault="0016207A" w:rsidP="0016207A">
      <w:pPr>
        <w:autoSpaceDE w:val="0"/>
        <w:autoSpaceDN w:val="0"/>
        <w:adjustRightInd w:val="0"/>
        <w:spacing w:after="0" w:line="240" w:lineRule="auto"/>
        <w:rPr>
          <w:rFonts w:ascii="Times New Roman" w:hAnsi="Times New Roman" w:cs="Times New Roman"/>
        </w:rPr>
      </w:pPr>
    </w:p>
    <w:p w14:paraId="519EC3D1" w14:textId="77777777" w:rsidR="000F7746" w:rsidRPr="003E7179" w:rsidRDefault="000F7746" w:rsidP="000F7746">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Vid fastställande av sista tidpunkt för inlämning av emissionsärende, däribland bl.a. avseende</w:t>
      </w:r>
      <w:r w:rsidR="00D26D9A" w:rsidRPr="003E7179">
        <w:rPr>
          <w:rFonts w:ascii="Times New Roman" w:eastAsia="Times New Roman" w:hAnsi="Times New Roman" w:cs="Times New Roman"/>
          <w:lang w:eastAsia="sv-SE"/>
        </w:rPr>
        <w:t xml:space="preserve"> </w:t>
      </w:r>
      <w:proofErr w:type="spellStart"/>
      <w:r w:rsidRPr="003E7179">
        <w:rPr>
          <w:rFonts w:ascii="Times New Roman" w:eastAsia="Times New Roman" w:hAnsi="Times New Roman" w:cs="Times New Roman"/>
          <w:lang w:eastAsia="sv-SE"/>
        </w:rPr>
        <w:t>warranter</w:t>
      </w:r>
      <w:proofErr w:type="spellEnd"/>
      <w:r w:rsidRPr="003E7179">
        <w:rPr>
          <w:rFonts w:ascii="Times New Roman" w:eastAsia="Times New Roman" w:hAnsi="Times New Roman" w:cs="Times New Roman"/>
          <w:lang w:eastAsia="sv-SE"/>
        </w:rPr>
        <w:t>, bör hänsyn tas till att Affär kan komma att avvecklas, och sålunda bli tillgänglig, fram till</w:t>
      </w:r>
    </w:p>
    <w:p w14:paraId="52CAFBDF" w14:textId="09DACA7C" w:rsidR="000F7746" w:rsidRPr="003E7179" w:rsidRDefault="000F7746" w:rsidP="000F7746">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stängning av VPC-systemet på </w:t>
      </w:r>
      <w:r w:rsidR="00C63197" w:rsidRPr="003E7179">
        <w:rPr>
          <w:rFonts w:ascii="Times New Roman" w:eastAsia="Times New Roman" w:hAnsi="Times New Roman" w:cs="Times New Roman"/>
          <w:lang w:eastAsia="sv-SE"/>
        </w:rPr>
        <w:t xml:space="preserve">den Avsedda </w:t>
      </w:r>
      <w:proofErr w:type="spellStart"/>
      <w:r w:rsidR="00C63197" w:rsidRPr="003E7179">
        <w:rPr>
          <w:rFonts w:ascii="Times New Roman" w:eastAsia="Times New Roman" w:hAnsi="Times New Roman" w:cs="Times New Roman"/>
          <w:lang w:eastAsia="sv-SE"/>
        </w:rPr>
        <w:t>avvecklings</w:t>
      </w:r>
      <w:r w:rsidRPr="003E7179">
        <w:rPr>
          <w:rFonts w:ascii="Times New Roman" w:eastAsia="Times New Roman" w:hAnsi="Times New Roman" w:cs="Times New Roman"/>
          <w:lang w:eastAsia="sv-SE"/>
        </w:rPr>
        <w:t>dagen</w:t>
      </w:r>
      <w:proofErr w:type="spellEnd"/>
      <w:r w:rsidRPr="003E7179">
        <w:rPr>
          <w:rFonts w:ascii="Times New Roman" w:eastAsia="Times New Roman" w:hAnsi="Times New Roman" w:cs="Times New Roman"/>
          <w:lang w:eastAsia="sv-SE"/>
        </w:rPr>
        <w:t>.</w:t>
      </w:r>
    </w:p>
    <w:p w14:paraId="502D76C6" w14:textId="77777777" w:rsidR="000F7746" w:rsidRPr="003E7179" w:rsidRDefault="000F7746" w:rsidP="000F7746">
      <w:pPr>
        <w:autoSpaceDE w:val="0"/>
        <w:autoSpaceDN w:val="0"/>
        <w:adjustRightInd w:val="0"/>
        <w:spacing w:after="0" w:line="240" w:lineRule="auto"/>
        <w:rPr>
          <w:rFonts w:ascii="Times New Roman" w:hAnsi="Times New Roman" w:cs="Times New Roman"/>
        </w:rPr>
      </w:pPr>
    </w:p>
    <w:p w14:paraId="7B325ED2" w14:textId="77777777" w:rsidR="0046693A" w:rsidRPr="003E7179" w:rsidRDefault="0046693A" w:rsidP="0046693A">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Nyemission eller introduktion av andra Värdepapper för allmän handel måste genomföras så att likvid och leverans kan ske i ordnade former. Vid emission av penningmarknadsinstrument ska Emissionsinstitutet tillse att emissionen kan registreras i VPC-systemet så att tidskravet på en timme enligt 3.1.2 kan uppfyllas. Emissionsinstitut ska i god tid innan handeln inleds ange första dag för handel och dess</w:t>
      </w:r>
    </w:p>
    <w:p w14:paraId="566C96C6" w14:textId="77777777" w:rsidR="00892D57" w:rsidRPr="003E7179" w:rsidRDefault="0046693A" w:rsidP="0046693A">
      <w:pPr>
        <w:spacing w:line="240" w:lineRule="auto"/>
        <w:rPr>
          <w:rFonts w:ascii="Times New Roman" w:hAnsi="Times New Roman" w:cs="Times New Roman"/>
        </w:rPr>
      </w:pPr>
      <w:r w:rsidRPr="003E7179">
        <w:rPr>
          <w:rFonts w:ascii="Times New Roman" w:eastAsia="Times New Roman" w:hAnsi="Times New Roman" w:cs="Times New Roman"/>
          <w:lang w:eastAsia="sv-SE"/>
        </w:rPr>
        <w:t>Likviddag och informera marknaden, allmänheten och marknadsplatsen härom.</w:t>
      </w:r>
      <w:r w:rsidR="00892D57" w:rsidRPr="003E7179">
        <w:rPr>
          <w:rFonts w:ascii="Times New Roman" w:hAnsi="Times New Roman" w:cs="Times New Roman"/>
        </w:rPr>
        <w:t xml:space="preserve"> </w:t>
      </w:r>
    </w:p>
    <w:p w14:paraId="1EE106C5" w14:textId="77777777" w:rsidR="00093765" w:rsidRPr="003E7179" w:rsidRDefault="00093765" w:rsidP="00093765">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Emissionsinstitut ska se till att Värdepapper, som är av samma slag och sort och som kontoförs hos ES</w:t>
      </w:r>
    </w:p>
    <w:p w14:paraId="39CD6911" w14:textId="77777777" w:rsidR="00093765" w:rsidRPr="003E7179" w:rsidRDefault="00093765" w:rsidP="00093765">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eller annan kontoförare, läggs upp på motsvarande sätt på marknadsplatsen. Detta innebär bl.a. att ett</w:t>
      </w:r>
    </w:p>
    <w:p w14:paraId="18447F2E" w14:textId="77777777" w:rsidR="00892D57" w:rsidRPr="003E7179" w:rsidRDefault="00093765" w:rsidP="007B352A">
      <w:pPr>
        <w:autoSpaceDE w:val="0"/>
        <w:autoSpaceDN w:val="0"/>
        <w:adjustRightInd w:val="0"/>
        <w:spacing w:line="240" w:lineRule="auto"/>
        <w:rPr>
          <w:rFonts w:ascii="Times New Roman" w:hAnsi="Times New Roman" w:cs="Times New Roman"/>
        </w:rPr>
      </w:pPr>
      <w:r w:rsidRPr="003E7179">
        <w:rPr>
          <w:rFonts w:ascii="Times New Roman" w:eastAsia="Times New Roman" w:hAnsi="Times New Roman" w:cs="Times New Roman"/>
          <w:lang w:eastAsia="sv-SE"/>
        </w:rPr>
        <w:t xml:space="preserve">Värdepapper som baseras på </w:t>
      </w:r>
      <w:r w:rsidRPr="003E7179">
        <w:rPr>
          <w:rFonts w:ascii="Times New Roman" w:eastAsia="Times New Roman" w:hAnsi="Times New Roman" w:cs="Times New Roman"/>
          <w:i/>
          <w:iCs/>
          <w:lang w:eastAsia="sv-SE"/>
        </w:rPr>
        <w:t xml:space="preserve">antal </w:t>
      </w:r>
      <w:r w:rsidRPr="003E7179">
        <w:rPr>
          <w:rFonts w:ascii="Times New Roman" w:eastAsia="Times New Roman" w:hAnsi="Times New Roman" w:cs="Times New Roman"/>
          <w:lang w:eastAsia="sv-SE"/>
        </w:rPr>
        <w:t xml:space="preserve">(t.ex. aktier) ska vara upplagd på sådant sätt hos såväl marknadsplatsen som kontoföraren. Motsvarande ska gälla om ett Värdepapper baseras på ett </w:t>
      </w:r>
      <w:r w:rsidRPr="003E7179">
        <w:rPr>
          <w:rFonts w:ascii="Times New Roman" w:eastAsia="Times New Roman" w:hAnsi="Times New Roman" w:cs="Times New Roman"/>
          <w:i/>
          <w:iCs/>
          <w:lang w:eastAsia="sv-SE"/>
        </w:rPr>
        <w:t xml:space="preserve">nominellt belopp </w:t>
      </w:r>
      <w:r w:rsidRPr="003E7179">
        <w:rPr>
          <w:rFonts w:ascii="Times New Roman" w:eastAsia="Times New Roman" w:hAnsi="Times New Roman" w:cs="Times New Roman"/>
          <w:lang w:eastAsia="sv-SE"/>
        </w:rPr>
        <w:t>(t.ex. förlagslån).</w:t>
      </w:r>
    </w:p>
    <w:p w14:paraId="16CFBE90" w14:textId="77777777" w:rsidR="00892D57" w:rsidRPr="003E7179" w:rsidRDefault="00892D57" w:rsidP="005D73A7">
      <w:pPr>
        <w:spacing w:line="240" w:lineRule="auto"/>
        <w:rPr>
          <w:rFonts w:ascii="Times New Roman" w:hAnsi="Times New Roman" w:cs="Times New Roman"/>
        </w:rPr>
      </w:pPr>
    </w:p>
    <w:p w14:paraId="3ACE4C4A" w14:textId="2CEC5BEC" w:rsidR="00892D57" w:rsidRPr="003E7179" w:rsidRDefault="00892D57" w:rsidP="00401BD3">
      <w:pPr>
        <w:pStyle w:val="Rubrik2"/>
      </w:pPr>
      <w:bookmarkStart w:id="59" w:name="_Toc310337591"/>
      <w:bookmarkStart w:id="60" w:name="_Toc310338092"/>
      <w:bookmarkStart w:id="61" w:name="_Toc345073344"/>
      <w:bookmarkStart w:id="62" w:name="_Toc92894140"/>
      <w:r w:rsidRPr="003E7179">
        <w:t>2.</w:t>
      </w:r>
      <w:r w:rsidR="00CA58DF" w:rsidRPr="003E7179">
        <w:t>4</w:t>
      </w:r>
      <w:r w:rsidRPr="003E7179">
        <w:tab/>
      </w:r>
      <w:bookmarkEnd w:id="59"/>
      <w:bookmarkEnd w:id="60"/>
      <w:bookmarkEnd w:id="61"/>
      <w:r w:rsidR="002D5094" w:rsidRPr="003E7179">
        <w:t>Öppettider för handel</w:t>
      </w:r>
      <w:bookmarkEnd w:id="62"/>
      <w:r w:rsidRPr="003E7179">
        <w:br/>
      </w:r>
    </w:p>
    <w:p w14:paraId="175192A5" w14:textId="028F4561" w:rsidR="00892D57" w:rsidRPr="003E7179" w:rsidRDefault="00892D57" w:rsidP="006B151E">
      <w:pPr>
        <w:pStyle w:val="Rubrik3"/>
      </w:pPr>
      <w:bookmarkStart w:id="63" w:name="_Toc92894141"/>
      <w:r w:rsidRPr="003E7179">
        <w:t>2.</w:t>
      </w:r>
      <w:r w:rsidR="00CA58DF" w:rsidRPr="003E7179">
        <w:t>4</w:t>
      </w:r>
      <w:r w:rsidRPr="003E7179">
        <w:t>.1</w:t>
      </w:r>
      <w:r w:rsidRPr="003E7179">
        <w:tab/>
      </w:r>
      <w:r w:rsidR="002D5094" w:rsidRPr="003E7179">
        <w:t>Öppettider på Penningmarknaden</w:t>
      </w:r>
      <w:bookmarkEnd w:id="63"/>
    </w:p>
    <w:p w14:paraId="2F737CAA" w14:textId="77777777" w:rsidR="00892D57" w:rsidRPr="003E7179" w:rsidRDefault="00C307DD" w:rsidP="005D73A7">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Penningmarknaden öppnar kl. 09.00 och stänger 16.15.</w:t>
      </w:r>
    </w:p>
    <w:p w14:paraId="7C824C7D" w14:textId="77777777" w:rsidR="00C307DD" w:rsidRPr="003E7179" w:rsidRDefault="00C307DD" w:rsidP="005D73A7">
      <w:pPr>
        <w:spacing w:line="240" w:lineRule="auto"/>
        <w:rPr>
          <w:rFonts w:ascii="Times New Roman" w:hAnsi="Times New Roman" w:cs="Times New Roman"/>
        </w:rPr>
      </w:pPr>
    </w:p>
    <w:p w14:paraId="2DBD433C" w14:textId="4D654925" w:rsidR="00892D57" w:rsidRPr="003E7179" w:rsidRDefault="00892D57" w:rsidP="006B151E">
      <w:pPr>
        <w:pStyle w:val="Rubrik3"/>
      </w:pPr>
      <w:bookmarkStart w:id="64" w:name="_Toc92894142"/>
      <w:r w:rsidRPr="003E7179">
        <w:lastRenderedPageBreak/>
        <w:t>2.</w:t>
      </w:r>
      <w:r w:rsidR="00CA58DF" w:rsidRPr="003E7179">
        <w:t>4</w:t>
      </w:r>
      <w:r w:rsidRPr="003E7179">
        <w:t>.2</w:t>
      </w:r>
      <w:r w:rsidRPr="003E7179">
        <w:tab/>
      </w:r>
      <w:r w:rsidR="005B5663" w:rsidRPr="003E7179">
        <w:t>Förkortade öppettider på Penningmarknaden</w:t>
      </w:r>
      <w:bookmarkEnd w:id="64"/>
    </w:p>
    <w:p w14:paraId="50C916F5" w14:textId="6D05451E" w:rsidR="005B5663" w:rsidRPr="003E7179" w:rsidRDefault="005B5663" w:rsidP="005B5663">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Penningmarknaden stänger kl. 12.00</w:t>
      </w:r>
      <w:r w:rsidRPr="003E7179">
        <w:rPr>
          <w:rFonts w:ascii="Times New Roman" w:eastAsia="Times New Roman" w:hAnsi="Times New Roman" w:cs="Times New Roman"/>
          <w:sz w:val="14"/>
          <w:szCs w:val="14"/>
          <w:lang w:eastAsia="sv-SE"/>
        </w:rPr>
        <w:t xml:space="preserve"> </w:t>
      </w:r>
      <w:r w:rsidRPr="003E7179">
        <w:rPr>
          <w:rFonts w:ascii="Times New Roman" w:eastAsia="Times New Roman" w:hAnsi="Times New Roman" w:cs="Times New Roman"/>
          <w:lang w:eastAsia="sv-SE"/>
        </w:rPr>
        <w:t>Bankdag före: Trettondagen, Långfredagen, 1: a maj, Kristi</w:t>
      </w:r>
    </w:p>
    <w:p w14:paraId="4D829DC1" w14:textId="77777777" w:rsidR="005B5663" w:rsidRPr="003E7179" w:rsidRDefault="005B5663" w:rsidP="005B5663">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Himmelsfärdsdag, Sveriges Nationaldag 6 juni, Midsommarafton, Alla Helgons dag, Julafton samt</w:t>
      </w:r>
    </w:p>
    <w:p w14:paraId="26EACC68" w14:textId="77777777" w:rsidR="00892D57" w:rsidRPr="003E7179" w:rsidRDefault="005B5663" w:rsidP="005B5663">
      <w:pPr>
        <w:spacing w:line="240" w:lineRule="auto"/>
        <w:rPr>
          <w:rFonts w:ascii="Times New Roman" w:hAnsi="Times New Roman" w:cs="Times New Roman"/>
        </w:rPr>
      </w:pPr>
      <w:r w:rsidRPr="003E7179">
        <w:rPr>
          <w:rFonts w:ascii="Times New Roman" w:eastAsia="Times New Roman" w:hAnsi="Times New Roman" w:cs="Times New Roman"/>
          <w:lang w:eastAsia="sv-SE"/>
        </w:rPr>
        <w:t>Nyårsafton.</w:t>
      </w:r>
    </w:p>
    <w:p w14:paraId="18B07CB6" w14:textId="77777777" w:rsidR="00892D57" w:rsidRPr="003E7179" w:rsidRDefault="00892D57" w:rsidP="005D73A7">
      <w:pPr>
        <w:spacing w:line="240" w:lineRule="auto"/>
        <w:rPr>
          <w:rFonts w:ascii="Times New Roman" w:hAnsi="Times New Roman" w:cs="Times New Roman"/>
        </w:rPr>
      </w:pPr>
    </w:p>
    <w:p w14:paraId="45AD1E2B" w14:textId="41B3DF0B" w:rsidR="00892D57" w:rsidRPr="003E7179" w:rsidRDefault="00892D57" w:rsidP="006B151E">
      <w:pPr>
        <w:pStyle w:val="Rubrik3"/>
      </w:pPr>
      <w:bookmarkStart w:id="65" w:name="_Toc92894143"/>
      <w:r w:rsidRPr="003E7179">
        <w:t>2.</w:t>
      </w:r>
      <w:r w:rsidR="00CA58DF" w:rsidRPr="003E7179">
        <w:t>4</w:t>
      </w:r>
      <w:r w:rsidRPr="003E7179">
        <w:t>.3</w:t>
      </w:r>
      <w:r w:rsidRPr="003E7179">
        <w:tab/>
      </w:r>
      <w:r w:rsidR="002D7172" w:rsidRPr="003E7179">
        <w:t>Öppettider på aktiemarknaden</w:t>
      </w:r>
      <w:bookmarkEnd w:id="65"/>
      <w:r w:rsidR="002D7172" w:rsidRPr="003E7179">
        <w:t xml:space="preserve"> </w:t>
      </w:r>
    </w:p>
    <w:p w14:paraId="1D6B3F79" w14:textId="0978FEA5" w:rsidR="00892D57" w:rsidRDefault="002D7172" w:rsidP="005D73A7">
      <w:pPr>
        <w:spacing w:line="240" w:lineRule="auto"/>
        <w:rPr>
          <w:rFonts w:ascii="Times New Roman" w:hAnsi="Times New Roman" w:cs="Times New Roman"/>
        </w:rPr>
      </w:pPr>
      <w:r w:rsidRPr="003E7179">
        <w:rPr>
          <w:rFonts w:ascii="Times New Roman" w:eastAsia="Times New Roman" w:hAnsi="Times New Roman" w:cs="Times New Roman"/>
          <w:lang w:eastAsia="sv-SE"/>
        </w:rPr>
        <w:t>Vi hänvisar till öppettider för respektive reglerad marknad och MTF</w:t>
      </w:r>
      <w:r w:rsidR="00892D57" w:rsidRPr="003E7179">
        <w:rPr>
          <w:rFonts w:ascii="Times New Roman" w:hAnsi="Times New Roman" w:cs="Times New Roman"/>
        </w:rPr>
        <w:t>.</w:t>
      </w:r>
      <w:r w:rsidR="00481C7F" w:rsidRPr="003E7179">
        <w:rPr>
          <w:rFonts w:ascii="Times New Roman" w:hAnsi="Times New Roman" w:cs="Times New Roman"/>
        </w:rPr>
        <w:t xml:space="preserve"> </w:t>
      </w:r>
    </w:p>
    <w:p w14:paraId="01CDBB97" w14:textId="4CA23372" w:rsidR="00265530" w:rsidRDefault="00265530" w:rsidP="005D73A7">
      <w:pPr>
        <w:spacing w:line="240" w:lineRule="auto"/>
        <w:rPr>
          <w:rFonts w:ascii="Times New Roman" w:hAnsi="Times New Roman" w:cs="Times New Roman"/>
        </w:rPr>
      </w:pPr>
    </w:p>
    <w:p w14:paraId="059C80F9" w14:textId="77777777" w:rsidR="00265530" w:rsidRPr="003E7179" w:rsidRDefault="00265530" w:rsidP="005D73A7">
      <w:pPr>
        <w:spacing w:line="240" w:lineRule="auto"/>
        <w:rPr>
          <w:rFonts w:ascii="Times New Roman" w:hAnsi="Times New Roman" w:cs="Times New Roman"/>
        </w:rPr>
      </w:pPr>
    </w:p>
    <w:p w14:paraId="54FBDA13" w14:textId="74ACE065" w:rsidR="00892D57" w:rsidRPr="003E7179" w:rsidRDefault="00892D57" w:rsidP="004A6C0F">
      <w:pPr>
        <w:pStyle w:val="Rubrik1"/>
      </w:pPr>
      <w:bookmarkStart w:id="66" w:name="_Toc310337592"/>
      <w:bookmarkStart w:id="67" w:name="_Toc310338093"/>
      <w:bookmarkStart w:id="68" w:name="_Toc345073345"/>
      <w:bookmarkStart w:id="69" w:name="_Toc92894144"/>
      <w:r w:rsidRPr="003E7179">
        <w:t>3</w:t>
      </w:r>
      <w:r w:rsidRPr="003E7179">
        <w:tab/>
      </w:r>
      <w:r w:rsidR="00481C7F" w:rsidRPr="003E7179">
        <w:t>Avveckling av Affärer</w:t>
      </w:r>
      <w:bookmarkEnd w:id="69"/>
      <w:r w:rsidRPr="003E7179">
        <w:t xml:space="preserve"> </w:t>
      </w:r>
      <w:bookmarkEnd w:id="66"/>
      <w:bookmarkEnd w:id="67"/>
      <w:bookmarkEnd w:id="68"/>
    </w:p>
    <w:p w14:paraId="5CE9F8D2" w14:textId="77777777" w:rsidR="00892D57" w:rsidRPr="003E7179" w:rsidRDefault="00892D57" w:rsidP="005D73A7">
      <w:pPr>
        <w:spacing w:line="240" w:lineRule="auto"/>
        <w:rPr>
          <w:rFonts w:ascii="Times New Roman" w:hAnsi="Times New Roman" w:cs="Times New Roman"/>
        </w:rPr>
      </w:pPr>
    </w:p>
    <w:p w14:paraId="16FB7C0A" w14:textId="06FA396F" w:rsidR="00892D57" w:rsidRPr="003E7179" w:rsidRDefault="00892D57" w:rsidP="004A6C0F">
      <w:pPr>
        <w:pStyle w:val="Rubrik2"/>
      </w:pPr>
      <w:bookmarkStart w:id="70" w:name="_Toc310337593"/>
      <w:bookmarkStart w:id="71" w:name="_Toc310338094"/>
      <w:bookmarkStart w:id="72" w:name="_Toc345073346"/>
      <w:bookmarkStart w:id="73" w:name="_Toc92894145"/>
      <w:r w:rsidRPr="003E7179">
        <w:t>3.1</w:t>
      </w:r>
      <w:r w:rsidRPr="003E7179">
        <w:tab/>
      </w:r>
      <w:bookmarkEnd w:id="70"/>
      <w:bookmarkEnd w:id="71"/>
      <w:bookmarkEnd w:id="72"/>
      <w:r w:rsidR="00481C7F" w:rsidRPr="003E7179">
        <w:t>Registrering i VPC-systemet</w:t>
      </w:r>
      <w:bookmarkEnd w:id="73"/>
    </w:p>
    <w:p w14:paraId="48D246C0" w14:textId="77777777" w:rsidR="004B6B54" w:rsidRPr="003E7179" w:rsidRDefault="004B6B54" w:rsidP="004B6B54">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Samtliga transaktioner mellan Värdepappersinstitut i ES-anslutna Värdepapper ska registreras och</w:t>
      </w:r>
    </w:p>
    <w:p w14:paraId="45F119A7" w14:textId="77777777" w:rsidR="004B6B54" w:rsidRPr="003E7179" w:rsidRDefault="004B6B54" w:rsidP="00D26D9A">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avvecklas genom VPC-systemet såvida annat ej avtalats. Om Värdepapperet är godtaget för</w:t>
      </w:r>
      <w:r w:rsidR="00D26D9A"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 xml:space="preserve">registrering på </w:t>
      </w:r>
      <w:proofErr w:type="spellStart"/>
      <w:r w:rsidRPr="003E7179">
        <w:rPr>
          <w:rFonts w:ascii="Times New Roman" w:eastAsia="Times New Roman" w:hAnsi="Times New Roman" w:cs="Times New Roman"/>
          <w:lang w:eastAsia="sv-SE"/>
        </w:rPr>
        <w:t>PM-konto</w:t>
      </w:r>
      <w:proofErr w:type="spellEnd"/>
      <w:r w:rsidRPr="003E7179">
        <w:rPr>
          <w:rFonts w:ascii="Times New Roman" w:eastAsia="Times New Roman" w:hAnsi="Times New Roman" w:cs="Times New Roman"/>
          <w:lang w:eastAsia="sv-SE"/>
        </w:rPr>
        <w:t xml:space="preserve"> i </w:t>
      </w:r>
      <w:proofErr w:type="spellStart"/>
      <w:r w:rsidRPr="003E7179">
        <w:rPr>
          <w:rFonts w:ascii="Times New Roman" w:eastAsia="Times New Roman" w:hAnsi="Times New Roman" w:cs="Times New Roman"/>
          <w:lang w:eastAsia="sv-SE"/>
        </w:rPr>
        <w:t>PM-delen</w:t>
      </w:r>
      <w:proofErr w:type="spellEnd"/>
      <w:r w:rsidRPr="003E7179">
        <w:rPr>
          <w:rFonts w:ascii="Times New Roman" w:eastAsia="Times New Roman" w:hAnsi="Times New Roman" w:cs="Times New Roman"/>
          <w:lang w:eastAsia="sv-SE"/>
        </w:rPr>
        <w:t xml:space="preserve"> ska transaktionen registreras på sådant konto om inte annat</w:t>
      </w:r>
      <w:r w:rsidR="00D26D9A"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avtalats.</w:t>
      </w:r>
    </w:p>
    <w:p w14:paraId="4D71F6B5" w14:textId="77777777" w:rsidR="00D26D9A" w:rsidRPr="003E7179" w:rsidRDefault="00D26D9A" w:rsidP="00D26D9A">
      <w:pPr>
        <w:autoSpaceDE w:val="0"/>
        <w:autoSpaceDN w:val="0"/>
        <w:adjustRightInd w:val="0"/>
        <w:spacing w:after="0" w:line="240" w:lineRule="auto"/>
        <w:rPr>
          <w:rFonts w:ascii="Times New Roman" w:eastAsia="Times New Roman" w:hAnsi="Times New Roman" w:cs="Times New Roman"/>
          <w:lang w:eastAsia="sv-SE"/>
        </w:rPr>
      </w:pPr>
    </w:p>
    <w:p w14:paraId="60F3E831" w14:textId="6245B5CD" w:rsidR="00D26D9A" w:rsidRPr="003E7179" w:rsidRDefault="00D26D9A" w:rsidP="003E7179">
      <w:pPr>
        <w:autoSpaceDE w:val="0"/>
        <w:autoSpaceDN w:val="0"/>
        <w:adjustRightInd w:val="0"/>
        <w:spacing w:after="0" w:line="240" w:lineRule="auto"/>
        <w:rPr>
          <w:rFonts w:ascii="Times New Roman" w:eastAsia="Times New Roman" w:hAnsi="Times New Roman" w:cs="Times New Roman"/>
          <w:lang w:eastAsia="sv-SE"/>
        </w:rPr>
      </w:pPr>
      <w:bookmarkStart w:id="74" w:name="_Toc310337594"/>
      <w:bookmarkStart w:id="75" w:name="_Toc310338095"/>
      <w:bookmarkStart w:id="76" w:name="_Toc345073347"/>
      <w:r w:rsidRPr="003E7179">
        <w:rPr>
          <w:rFonts w:ascii="Times New Roman" w:eastAsia="Times New Roman" w:hAnsi="Times New Roman" w:cs="Times New Roman"/>
          <w:lang w:eastAsia="sv-SE"/>
        </w:rPr>
        <w:t>I samband med affärsavslut eller om ett förhållande som ska registreras anmälts till behörigt Kontoförande institut ska berört Värdepappersinstitut vidta de åtgärder som behövs för att registrering ska kunna ske. Institutet svarar för att kund omedelbart efter erhållande av affärsbekräftelse lämnar</w:t>
      </w:r>
      <w:bookmarkStart w:id="77" w:name="_Toc509837756"/>
      <w:r w:rsidR="00392CD3"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nödvändig information för registrering till kontoförande institut eller depåinstitut.</w:t>
      </w:r>
      <w:bookmarkEnd w:id="77"/>
    </w:p>
    <w:p w14:paraId="081F9A63" w14:textId="77777777" w:rsidR="00D26D9A" w:rsidRPr="003E7179" w:rsidRDefault="00D26D9A" w:rsidP="00D26D9A">
      <w:pPr>
        <w:pStyle w:val="Rubrik3"/>
      </w:pPr>
    </w:p>
    <w:p w14:paraId="251968D7" w14:textId="77777777" w:rsidR="003E5705" w:rsidRPr="003E7179" w:rsidRDefault="002F54E0" w:rsidP="00D26D9A">
      <w:pPr>
        <w:pStyle w:val="Rubrik3"/>
      </w:pPr>
      <w:bookmarkStart w:id="78" w:name="_Toc92894146"/>
      <w:r w:rsidRPr="003E7179">
        <w:t>3.1.1</w:t>
      </w:r>
      <w:r w:rsidRPr="003E7179">
        <w:tab/>
      </w:r>
      <w:r w:rsidR="00813068" w:rsidRPr="003E7179">
        <w:t>Koder för olika typer av transaktioner och handel</w:t>
      </w:r>
      <w:bookmarkEnd w:id="78"/>
    </w:p>
    <w:p w14:paraId="5E39AE63" w14:textId="2833EF18" w:rsidR="002F54E0" w:rsidRPr="003E7179" w:rsidRDefault="003E5705" w:rsidP="003E5705">
      <w:r w:rsidRPr="003E7179">
        <w:t>Se bilaga 2 och bilaga 3 för information om koder för olika typer av transaktioner och handel.</w:t>
      </w:r>
      <w:r w:rsidR="002F54E0" w:rsidRPr="003E7179">
        <w:t xml:space="preserve"> </w:t>
      </w:r>
    </w:p>
    <w:p w14:paraId="6B6846D4" w14:textId="77777777" w:rsidR="00336385" w:rsidRPr="003E7179" w:rsidRDefault="00336385" w:rsidP="003E5705"/>
    <w:p w14:paraId="3F7281BC" w14:textId="1E16401C" w:rsidR="00892D57" w:rsidRPr="003E7179" w:rsidRDefault="00892D57" w:rsidP="00D26D9A">
      <w:pPr>
        <w:pStyle w:val="Rubrik3"/>
      </w:pPr>
      <w:bookmarkStart w:id="79" w:name="_Toc92894147"/>
      <w:r w:rsidRPr="003E7179">
        <w:t>3.1.</w:t>
      </w:r>
      <w:r w:rsidR="00ED6D13" w:rsidRPr="003E7179">
        <w:t>2</w:t>
      </w:r>
      <w:r w:rsidRPr="003E7179">
        <w:tab/>
      </w:r>
      <w:bookmarkEnd w:id="74"/>
      <w:bookmarkEnd w:id="75"/>
      <w:bookmarkEnd w:id="76"/>
      <w:r w:rsidR="000D1937" w:rsidRPr="003E7179">
        <w:t>Särskilt vid registrering i AM-delen</w:t>
      </w:r>
      <w:bookmarkEnd w:id="79"/>
    </w:p>
    <w:p w14:paraId="26E7E4DC" w14:textId="77777777" w:rsidR="00892D57" w:rsidRPr="003E7179" w:rsidRDefault="00A30DD3" w:rsidP="00404ACA">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Affär där avslut skett på en reglerad marknad </w:t>
      </w:r>
      <w:r w:rsidR="00404ACA" w:rsidRPr="003E7179">
        <w:rPr>
          <w:rFonts w:ascii="Times New Roman" w:eastAsia="Times New Roman" w:hAnsi="Times New Roman" w:cs="Times New Roman"/>
          <w:lang w:eastAsia="sv-SE"/>
        </w:rPr>
        <w:t xml:space="preserve">en MTF </w:t>
      </w:r>
      <w:r w:rsidRPr="003E7179">
        <w:rPr>
          <w:rFonts w:ascii="Times New Roman" w:eastAsia="Times New Roman" w:hAnsi="Times New Roman" w:cs="Times New Roman"/>
          <w:lang w:eastAsia="sv-SE"/>
        </w:rPr>
        <w:t>eller</w:t>
      </w:r>
      <w:r w:rsidR="00404ACA" w:rsidRPr="003E7179">
        <w:rPr>
          <w:rFonts w:ascii="Times New Roman" w:eastAsia="Times New Roman" w:hAnsi="Times New Roman" w:cs="Times New Roman"/>
          <w:lang w:eastAsia="sv-SE"/>
        </w:rPr>
        <w:t xml:space="preserve"> en</w:t>
      </w:r>
      <w:r w:rsidRPr="003E7179">
        <w:rPr>
          <w:rFonts w:ascii="Times New Roman" w:eastAsia="Times New Roman" w:hAnsi="Times New Roman" w:cs="Times New Roman"/>
          <w:lang w:eastAsia="sv-SE"/>
        </w:rPr>
        <w:t xml:space="preserve"> </w:t>
      </w:r>
      <w:r w:rsidR="00404ACA" w:rsidRPr="003E7179">
        <w:rPr>
          <w:rFonts w:ascii="Times New Roman" w:eastAsia="Times New Roman" w:hAnsi="Times New Roman" w:cs="Times New Roman"/>
          <w:lang w:eastAsia="sv-SE"/>
        </w:rPr>
        <w:t>O</w:t>
      </w:r>
      <w:r w:rsidRPr="003E7179">
        <w:rPr>
          <w:rFonts w:ascii="Times New Roman" w:eastAsia="Times New Roman" w:hAnsi="Times New Roman" w:cs="Times New Roman"/>
          <w:lang w:eastAsia="sv-SE"/>
        </w:rPr>
        <w:t>TF och som ska avvecklas i AM-delen och har</w:t>
      </w:r>
      <w:r w:rsidR="00404ACA"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normalt Likvidschema ska registreras senast 12.00 dagen efter Affärsdagen.</w:t>
      </w:r>
    </w:p>
    <w:p w14:paraId="2943A46A" w14:textId="77777777" w:rsidR="00404ACA" w:rsidRPr="003E7179" w:rsidRDefault="00404ACA" w:rsidP="00404ACA">
      <w:pPr>
        <w:autoSpaceDE w:val="0"/>
        <w:autoSpaceDN w:val="0"/>
        <w:adjustRightInd w:val="0"/>
        <w:spacing w:after="0" w:line="240" w:lineRule="auto"/>
        <w:rPr>
          <w:rFonts w:ascii="Times New Roman" w:hAnsi="Times New Roman" w:cs="Times New Roman"/>
        </w:rPr>
      </w:pPr>
    </w:p>
    <w:p w14:paraId="23073DD7" w14:textId="77777777" w:rsidR="002E1C60" w:rsidRPr="003E7179" w:rsidRDefault="002E1C60" w:rsidP="002E1C6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Depåinstitut som från kund erhållit uppdrag att som ombud för kunden överföra Värdepapper, avsedda</w:t>
      </w:r>
    </w:p>
    <w:p w14:paraId="67DC37F2" w14:textId="77777777" w:rsidR="002E1C60" w:rsidRPr="003E7179" w:rsidRDefault="002E1C60" w:rsidP="002E1C6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att avvecklas genom AM-delen, mot eller utan likvid, till eller från annat institut, eller kund hos denne</w:t>
      </w:r>
    </w:p>
    <w:p w14:paraId="065B2CC3" w14:textId="77777777" w:rsidR="00892D57" w:rsidRPr="003E7179" w:rsidRDefault="002E1C60" w:rsidP="00453A04">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ska använda ES: s Förmatchningssystem för registrering och matchning av transaktionen.</w:t>
      </w:r>
      <w:r w:rsidR="00453A04"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Från likviddagens morgon och när leveranskapacitet finns i kundens depå ska affärsuttag registreras</w:t>
      </w:r>
      <w:r w:rsidR="00453A04"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omedelbart allt eftersom överföring matchas.</w:t>
      </w:r>
    </w:p>
    <w:p w14:paraId="72D0F341" w14:textId="77777777" w:rsidR="00453A04" w:rsidRPr="003E7179" w:rsidRDefault="00453A04" w:rsidP="00453A04">
      <w:pPr>
        <w:autoSpaceDE w:val="0"/>
        <w:autoSpaceDN w:val="0"/>
        <w:adjustRightInd w:val="0"/>
        <w:spacing w:after="0" w:line="240" w:lineRule="auto"/>
        <w:rPr>
          <w:rFonts w:ascii="Times New Roman" w:hAnsi="Times New Roman" w:cs="Times New Roman"/>
        </w:rPr>
      </w:pPr>
    </w:p>
    <w:p w14:paraId="5510EA37" w14:textId="77777777" w:rsidR="00892D57" w:rsidRPr="003E7179" w:rsidRDefault="00C90BB5" w:rsidP="005D73A7">
      <w:pPr>
        <w:spacing w:line="240" w:lineRule="auto"/>
        <w:rPr>
          <w:rFonts w:ascii="Times New Roman" w:hAnsi="Times New Roman" w:cs="Times New Roman"/>
        </w:rPr>
      </w:pPr>
      <w:r w:rsidRPr="003E7179">
        <w:rPr>
          <w:rFonts w:ascii="Times New Roman" w:eastAsia="Times New Roman" w:hAnsi="Times New Roman" w:cs="Times New Roman"/>
          <w:lang w:eastAsia="sv-SE"/>
        </w:rPr>
        <w:t>Detaljerade regler för hur registrering ska ske i ES:s system för Förmatch framgår av Bilaga 1</w:t>
      </w:r>
      <w:r w:rsidR="00892D57" w:rsidRPr="003E7179">
        <w:rPr>
          <w:rFonts w:ascii="Times New Roman" w:hAnsi="Times New Roman" w:cs="Times New Roman"/>
        </w:rPr>
        <w:t>.</w:t>
      </w:r>
    </w:p>
    <w:p w14:paraId="04F62583" w14:textId="77777777" w:rsidR="00892D57" w:rsidRPr="003E7179" w:rsidRDefault="00892D57" w:rsidP="005D73A7">
      <w:pPr>
        <w:spacing w:line="240" w:lineRule="auto"/>
        <w:rPr>
          <w:rFonts w:ascii="Times New Roman" w:hAnsi="Times New Roman" w:cs="Times New Roman"/>
        </w:rPr>
      </w:pPr>
    </w:p>
    <w:p w14:paraId="7209CAC9" w14:textId="3F134212" w:rsidR="00892D57" w:rsidRPr="003E7179" w:rsidRDefault="00892D57" w:rsidP="00777DD5">
      <w:pPr>
        <w:pStyle w:val="Rubrik3"/>
      </w:pPr>
      <w:bookmarkStart w:id="80" w:name="_Toc310337595"/>
      <w:bookmarkStart w:id="81" w:name="_Toc310338096"/>
      <w:bookmarkStart w:id="82" w:name="_Toc345073348"/>
      <w:bookmarkStart w:id="83" w:name="_Toc92894148"/>
      <w:r w:rsidRPr="003E7179">
        <w:t>3.1.</w:t>
      </w:r>
      <w:r w:rsidR="00ED6D13" w:rsidRPr="003E7179">
        <w:t>3</w:t>
      </w:r>
      <w:r w:rsidRPr="003E7179">
        <w:tab/>
      </w:r>
      <w:bookmarkEnd w:id="80"/>
      <w:bookmarkEnd w:id="81"/>
      <w:bookmarkEnd w:id="82"/>
      <w:r w:rsidR="009A53EE" w:rsidRPr="003E7179">
        <w:t xml:space="preserve">Särskilt vid registrering i </w:t>
      </w:r>
      <w:proofErr w:type="spellStart"/>
      <w:r w:rsidR="009A53EE" w:rsidRPr="003E7179">
        <w:t>PM-delen</w:t>
      </w:r>
      <w:bookmarkEnd w:id="83"/>
      <w:proofErr w:type="spellEnd"/>
      <w:r w:rsidR="009A53EE" w:rsidRPr="003E7179">
        <w:t xml:space="preserve"> </w:t>
      </w:r>
    </w:p>
    <w:p w14:paraId="7CB563B2" w14:textId="77777777" w:rsidR="009A53EE" w:rsidRPr="003E7179" w:rsidRDefault="009A53EE" w:rsidP="009A53EE">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Affärer på Penningmarknaden mellan Värdepappersinstitut ska registreras i VPC-systemet senast inom</w:t>
      </w:r>
    </w:p>
    <w:p w14:paraId="55BEAC68" w14:textId="77777777" w:rsidR="009A53EE" w:rsidRPr="003E7179" w:rsidRDefault="009A53EE" w:rsidP="009A53EE">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en timme efter affärsavslut. För emissioner gäller samma tid för registrering, räknat från tidpunkten för</w:t>
      </w:r>
    </w:p>
    <w:p w14:paraId="0EE8FEA8" w14:textId="77777777" w:rsidR="009A53EE" w:rsidRPr="003E7179" w:rsidRDefault="009A53EE" w:rsidP="009A53EE">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tilldelning.</w:t>
      </w:r>
    </w:p>
    <w:p w14:paraId="1B7E2396" w14:textId="27617397" w:rsidR="003D7C54" w:rsidRPr="003E7179" w:rsidRDefault="003D7C54" w:rsidP="005D73A7">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lastRenderedPageBreak/>
        <w:t xml:space="preserve">Övriga affärer ska, åtminstone i en preliminär instruktion, registreras senast 09.30 på </w:t>
      </w:r>
      <w:r w:rsidR="007F04C6" w:rsidRPr="003E7179">
        <w:rPr>
          <w:rFonts w:ascii="Times New Roman" w:eastAsia="Times New Roman" w:hAnsi="Times New Roman" w:cs="Times New Roman"/>
          <w:lang w:eastAsia="sv-SE"/>
        </w:rPr>
        <w:t xml:space="preserve">den </w:t>
      </w:r>
      <w:r w:rsidR="00884E7C" w:rsidRPr="003E7179">
        <w:rPr>
          <w:rFonts w:ascii="Times New Roman" w:eastAsia="Times New Roman" w:hAnsi="Times New Roman" w:cs="Times New Roman"/>
          <w:lang w:eastAsia="sv-SE"/>
        </w:rPr>
        <w:t>A</w:t>
      </w:r>
      <w:r w:rsidR="007F04C6" w:rsidRPr="003E7179">
        <w:rPr>
          <w:rFonts w:ascii="Times New Roman" w:eastAsia="Times New Roman" w:hAnsi="Times New Roman" w:cs="Times New Roman"/>
          <w:lang w:eastAsia="sv-SE"/>
        </w:rPr>
        <w:t xml:space="preserve">vsedda </w:t>
      </w:r>
      <w:proofErr w:type="spellStart"/>
      <w:r w:rsidR="007F04C6" w:rsidRPr="003E7179">
        <w:rPr>
          <w:rFonts w:ascii="Times New Roman" w:eastAsia="Times New Roman" w:hAnsi="Times New Roman" w:cs="Times New Roman"/>
          <w:lang w:eastAsia="sv-SE"/>
        </w:rPr>
        <w:t>avvecklingsdagen</w:t>
      </w:r>
      <w:proofErr w:type="spellEnd"/>
      <w:r w:rsidRPr="003E7179">
        <w:rPr>
          <w:rFonts w:ascii="Times New Roman" w:eastAsia="Times New Roman" w:hAnsi="Times New Roman" w:cs="Times New Roman"/>
          <w:lang w:eastAsia="sv-SE"/>
        </w:rPr>
        <w:t>.</w:t>
      </w:r>
    </w:p>
    <w:p w14:paraId="59F82568" w14:textId="03699347" w:rsidR="0042130B" w:rsidRPr="003E7179" w:rsidRDefault="00D3034D" w:rsidP="0042130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Om Affärsdagen och </w:t>
      </w:r>
      <w:r w:rsidR="00A67701" w:rsidRPr="003E7179">
        <w:rPr>
          <w:rFonts w:ascii="Times New Roman" w:eastAsia="Times New Roman" w:hAnsi="Times New Roman" w:cs="Times New Roman"/>
          <w:lang w:eastAsia="sv-SE"/>
        </w:rPr>
        <w:t xml:space="preserve">den </w:t>
      </w:r>
      <w:r w:rsidR="00884E7C" w:rsidRPr="003E7179">
        <w:rPr>
          <w:rFonts w:ascii="Times New Roman" w:eastAsia="Times New Roman" w:hAnsi="Times New Roman" w:cs="Times New Roman"/>
          <w:lang w:eastAsia="sv-SE"/>
        </w:rPr>
        <w:t>A</w:t>
      </w:r>
      <w:r w:rsidR="00A67701" w:rsidRPr="003E7179">
        <w:rPr>
          <w:rFonts w:ascii="Times New Roman" w:eastAsia="Times New Roman" w:hAnsi="Times New Roman" w:cs="Times New Roman"/>
          <w:lang w:eastAsia="sv-SE"/>
        </w:rPr>
        <w:t xml:space="preserve">vsedda </w:t>
      </w:r>
      <w:proofErr w:type="spellStart"/>
      <w:r w:rsidR="00A67701" w:rsidRPr="003E7179">
        <w:rPr>
          <w:rFonts w:ascii="Times New Roman" w:eastAsia="Times New Roman" w:hAnsi="Times New Roman" w:cs="Times New Roman"/>
          <w:lang w:eastAsia="sv-SE"/>
        </w:rPr>
        <w:t>avvecklingsdagen</w:t>
      </w:r>
      <w:proofErr w:type="spellEnd"/>
      <w:r w:rsidRPr="003E7179">
        <w:rPr>
          <w:rFonts w:ascii="Times New Roman" w:eastAsia="Times New Roman" w:hAnsi="Times New Roman" w:cs="Times New Roman"/>
          <w:lang w:eastAsia="sv-SE"/>
        </w:rPr>
        <w:t xml:space="preserve"> sammanfaller, och registrering avser Värdepapper som ingår i ES:s</w:t>
      </w:r>
      <w:r w:rsidR="00ED6D13"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funktion för systemexkludering ska registrering ske inom 15 minuter efter affärsavslutet, om det skett</w:t>
      </w:r>
      <w:r w:rsidR="00686136" w:rsidRPr="003E7179">
        <w:rPr>
          <w:rFonts w:ascii="Times New Roman" w:eastAsia="Times New Roman" w:hAnsi="Times New Roman" w:cs="Times New Roman"/>
          <w:lang w:eastAsia="sv-SE"/>
        </w:rPr>
        <w:t xml:space="preserve"> före 11.45 och inom 5 minuter om det skett efter samma tidpunkt. Vid registrering efter 12.00</w:t>
      </w:r>
      <w:r w:rsidR="002B3960" w:rsidRPr="003E7179">
        <w:rPr>
          <w:rFonts w:ascii="Times New Roman" w:eastAsia="Times New Roman" w:hAnsi="Times New Roman" w:cs="Times New Roman"/>
          <w:lang w:eastAsia="sv-SE"/>
        </w:rPr>
        <w:t xml:space="preserve"> garanterar säljaren fullgod leverans. Värdepappersinstitutet svarar för att kund anmäler Affär så snabbt</w:t>
      </w:r>
      <w:r w:rsidR="0042130B" w:rsidRPr="003E7179">
        <w:rPr>
          <w:rFonts w:ascii="Times New Roman" w:eastAsia="Times New Roman" w:hAnsi="Times New Roman" w:cs="Times New Roman"/>
          <w:lang w:eastAsia="sv-SE"/>
        </w:rPr>
        <w:t xml:space="preserve"> att registrering kan ske inom angivna tidsintervall.</w:t>
      </w:r>
    </w:p>
    <w:p w14:paraId="0443CB29" w14:textId="77777777" w:rsidR="00DB7D69" w:rsidRPr="003E7179" w:rsidRDefault="00DB7D69" w:rsidP="0042130B">
      <w:pPr>
        <w:autoSpaceDE w:val="0"/>
        <w:autoSpaceDN w:val="0"/>
        <w:adjustRightInd w:val="0"/>
        <w:spacing w:after="0" w:line="240" w:lineRule="auto"/>
        <w:rPr>
          <w:rFonts w:ascii="Times New Roman" w:eastAsia="Times New Roman" w:hAnsi="Times New Roman" w:cs="Times New Roman"/>
          <w:lang w:eastAsia="sv-SE"/>
        </w:rPr>
      </w:pPr>
    </w:p>
    <w:p w14:paraId="77EA8974" w14:textId="77777777" w:rsidR="002B3960" w:rsidRPr="003E7179" w:rsidRDefault="002B3960" w:rsidP="002B396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Om det nominella beloppet för en Affär överskrider 500.000.000 SEK ska Affären, vid registrering i</w:t>
      </w:r>
    </w:p>
    <w:p w14:paraId="7BA82E28" w14:textId="77777777" w:rsidR="002B3960" w:rsidRPr="003E7179" w:rsidRDefault="002B3960" w:rsidP="002B396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VPC-systemet, fördelas på registreringar på nominellt 500.000.000 och en restpost. För Affärer i euro</w:t>
      </w:r>
    </w:p>
    <w:p w14:paraId="7DFFC105" w14:textId="77777777" w:rsidR="002B3960" w:rsidRPr="003E7179" w:rsidRDefault="002B3960" w:rsidP="002B3960">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är motsvarande belopp 50.000.000 EUR.</w:t>
      </w:r>
    </w:p>
    <w:p w14:paraId="579CCCD5" w14:textId="77777777" w:rsidR="002B3960" w:rsidRPr="003E7179" w:rsidRDefault="002B3960" w:rsidP="002B396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I instruktion till ES avseende Affär på Penningmarknaden ska avslutsdag avse den ursprungliga</w:t>
      </w:r>
    </w:p>
    <w:p w14:paraId="356AF680" w14:textId="77777777" w:rsidR="002B3960" w:rsidRPr="003E7179" w:rsidRDefault="002B3960" w:rsidP="002B3960">
      <w:pPr>
        <w:spacing w:line="240" w:lineRule="auto"/>
        <w:rPr>
          <w:rFonts w:ascii="Times New Roman" w:hAnsi="Times New Roman" w:cs="Times New Roman"/>
        </w:rPr>
      </w:pPr>
      <w:r w:rsidRPr="003E7179">
        <w:rPr>
          <w:rFonts w:ascii="Times New Roman" w:eastAsia="Times New Roman" w:hAnsi="Times New Roman" w:cs="Times New Roman"/>
          <w:lang w:eastAsia="sv-SE"/>
        </w:rPr>
        <w:t>Affärsdagen. Detta gäller även vid registrering av rättningstransaktion.</w:t>
      </w:r>
    </w:p>
    <w:p w14:paraId="637F4E49" w14:textId="77777777" w:rsidR="002B3960" w:rsidRPr="003E7179" w:rsidRDefault="002B3960" w:rsidP="001717EE">
      <w:pPr>
        <w:autoSpaceDE w:val="0"/>
        <w:autoSpaceDN w:val="0"/>
        <w:adjustRightInd w:val="0"/>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Delleveranser sker inte automatiskt i </w:t>
      </w:r>
      <w:proofErr w:type="spellStart"/>
      <w:r w:rsidRPr="003E7179">
        <w:rPr>
          <w:rFonts w:ascii="Times New Roman" w:eastAsia="Times New Roman" w:hAnsi="Times New Roman" w:cs="Times New Roman"/>
          <w:lang w:eastAsia="sv-SE"/>
        </w:rPr>
        <w:t>PM-delen</w:t>
      </w:r>
      <w:proofErr w:type="spellEnd"/>
      <w:r w:rsidRPr="003E7179">
        <w:rPr>
          <w:rFonts w:ascii="Times New Roman" w:eastAsia="Times New Roman" w:hAnsi="Times New Roman" w:cs="Times New Roman"/>
          <w:lang w:eastAsia="sv-SE"/>
        </w:rPr>
        <w:t xml:space="preserve">, vilket innebär att motparterna måste komma överens om att genomföra delleveranser.  </w:t>
      </w:r>
    </w:p>
    <w:p w14:paraId="455E7C38" w14:textId="77777777" w:rsidR="003149DA" w:rsidRPr="003E7179" w:rsidRDefault="003149DA" w:rsidP="00C3288B">
      <w:pPr>
        <w:spacing w:line="240" w:lineRule="auto"/>
        <w:rPr>
          <w:rFonts w:ascii="Times New Roman" w:hAnsi="Times New Roman" w:cs="Times New Roman"/>
        </w:rPr>
      </w:pPr>
    </w:p>
    <w:p w14:paraId="54D0380D" w14:textId="4E4AFB30" w:rsidR="00892D57" w:rsidRPr="003E7179" w:rsidRDefault="00892D57" w:rsidP="001C5BC8">
      <w:pPr>
        <w:pStyle w:val="Rubrik3"/>
      </w:pPr>
      <w:bookmarkStart w:id="84" w:name="_Toc310337596"/>
      <w:bookmarkStart w:id="85" w:name="_Toc310338097"/>
      <w:bookmarkStart w:id="86" w:name="_Toc345073349"/>
      <w:bookmarkStart w:id="87" w:name="_Toc92894149"/>
      <w:r w:rsidRPr="003E7179">
        <w:t>3.1.</w:t>
      </w:r>
      <w:r w:rsidR="005B772F" w:rsidRPr="003E7179">
        <w:t>4</w:t>
      </w:r>
      <w:r w:rsidRPr="003E7179">
        <w:tab/>
      </w:r>
      <w:bookmarkEnd w:id="84"/>
      <w:bookmarkEnd w:id="85"/>
      <w:bookmarkEnd w:id="86"/>
      <w:r w:rsidR="003149DA" w:rsidRPr="003E7179">
        <w:t>Matchning av Affärer och bekräftelser</w:t>
      </w:r>
      <w:bookmarkEnd w:id="87"/>
    </w:p>
    <w:p w14:paraId="53031E0B" w14:textId="77777777" w:rsidR="003149DA" w:rsidRPr="003E7179" w:rsidRDefault="003149DA" w:rsidP="003149DA">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Senast 12.00, dagen efter Affärsdagen, ska genomgången påbörjas av de Affärer som ej matchats.</w:t>
      </w:r>
    </w:p>
    <w:p w14:paraId="39A4653D" w14:textId="77777777" w:rsidR="003149DA" w:rsidRPr="003E7179" w:rsidRDefault="003149DA" w:rsidP="003149DA">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Om det visar sig att i systemet registrerad transaktion ej matchas mot annan ska felet snarast utredas</w:t>
      </w:r>
    </w:p>
    <w:p w14:paraId="72CC9572" w14:textId="77777777" w:rsidR="00892D57" w:rsidRPr="003E7179" w:rsidRDefault="003149DA" w:rsidP="003149DA">
      <w:pPr>
        <w:spacing w:line="240" w:lineRule="auto"/>
        <w:rPr>
          <w:rFonts w:ascii="Times New Roman" w:hAnsi="Times New Roman" w:cs="Times New Roman"/>
        </w:rPr>
      </w:pPr>
      <w:r w:rsidRPr="003E7179">
        <w:rPr>
          <w:rFonts w:ascii="Times New Roman" w:eastAsia="Times New Roman" w:hAnsi="Times New Roman" w:cs="Times New Roman"/>
          <w:lang w:eastAsia="sv-SE"/>
        </w:rPr>
        <w:t>av både säljande och köpande institution och rättas.</w:t>
      </w:r>
    </w:p>
    <w:p w14:paraId="2D8E30C6" w14:textId="34C9A697" w:rsidR="00892D57" w:rsidRPr="003E7179" w:rsidRDefault="0016162C" w:rsidP="0016162C">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När Köpinstitutets och Säljinstitutets uppgifter om en Affär ej matchar varandra gäller i förekommande fall uppgifter från handelsplatsen eller motsvarande.</w:t>
      </w:r>
    </w:p>
    <w:p w14:paraId="3708C27A" w14:textId="66199111" w:rsidR="00D66573" w:rsidRPr="003E7179" w:rsidRDefault="00D66573" w:rsidP="0016162C">
      <w:pPr>
        <w:autoSpaceDE w:val="0"/>
        <w:autoSpaceDN w:val="0"/>
        <w:adjustRightInd w:val="0"/>
        <w:spacing w:after="0" w:line="240" w:lineRule="auto"/>
        <w:rPr>
          <w:rFonts w:ascii="Times New Roman" w:eastAsia="Times New Roman" w:hAnsi="Times New Roman" w:cs="Times New Roman"/>
          <w:lang w:eastAsia="sv-SE"/>
        </w:rPr>
      </w:pPr>
    </w:p>
    <w:p w14:paraId="7DDF35B4" w14:textId="6EB81D11" w:rsidR="00D66573" w:rsidRPr="003E7179" w:rsidRDefault="00D66573" w:rsidP="001717EE">
      <w:pPr>
        <w:autoSpaceDE w:val="0"/>
        <w:autoSpaceDN w:val="0"/>
        <w:adjustRightInd w:val="0"/>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För instruktioner matchade via VPC-systemet tillämpas toleransmatchning enligt ES:s regler för toleransmatchning. I händelse av större avvikelse sker ingen automatisk toleransmatchning och motparten ska då kontaktas.</w:t>
      </w:r>
    </w:p>
    <w:p w14:paraId="3B40749C" w14:textId="77777777" w:rsidR="00892D57" w:rsidRPr="003E7179" w:rsidRDefault="00892D57" w:rsidP="005D73A7">
      <w:pPr>
        <w:spacing w:line="240" w:lineRule="auto"/>
        <w:rPr>
          <w:rFonts w:ascii="Times New Roman" w:hAnsi="Times New Roman" w:cs="Times New Roman"/>
        </w:rPr>
      </w:pPr>
    </w:p>
    <w:p w14:paraId="32C65A64" w14:textId="5516856C" w:rsidR="00892D57" w:rsidRPr="003E7179" w:rsidRDefault="00892D57" w:rsidP="00F46EB3">
      <w:pPr>
        <w:pStyle w:val="Rubrik3"/>
      </w:pPr>
      <w:bookmarkStart w:id="88" w:name="_Toc92894150"/>
      <w:r w:rsidRPr="003E7179">
        <w:t>3.1.</w:t>
      </w:r>
      <w:r w:rsidR="00E83324" w:rsidRPr="003E7179">
        <w:t>5</w:t>
      </w:r>
      <w:r w:rsidR="00E83324" w:rsidRPr="003E7179">
        <w:tab/>
      </w:r>
      <w:r w:rsidR="00B85B69" w:rsidRPr="003E7179">
        <w:t>Överföring</w:t>
      </w:r>
      <w:r w:rsidR="004A093F" w:rsidRPr="003E7179">
        <w:t xml:space="preserve"> av värdepapper mellan förvaringsinstitut</w:t>
      </w:r>
      <w:bookmarkEnd w:id="88"/>
    </w:p>
    <w:p w14:paraId="7E86805F" w14:textId="2B81B7B8" w:rsidR="00892D57" w:rsidRPr="003E7179" w:rsidRDefault="00892D57" w:rsidP="005D73A7">
      <w:pPr>
        <w:spacing w:line="240" w:lineRule="auto"/>
        <w:rPr>
          <w:rFonts w:ascii="Times New Roman" w:hAnsi="Times New Roman" w:cs="Times New Roman"/>
        </w:rPr>
      </w:pPr>
      <w:r w:rsidRPr="003E7179">
        <w:rPr>
          <w:rFonts w:ascii="Times New Roman" w:hAnsi="Times New Roman" w:cs="Times New Roman"/>
        </w:rPr>
        <w:t>Mark</w:t>
      </w:r>
      <w:r w:rsidR="00000FF0" w:rsidRPr="003E7179">
        <w:rPr>
          <w:rFonts w:ascii="Times New Roman" w:hAnsi="Times New Roman" w:cs="Times New Roman"/>
        </w:rPr>
        <w:t xml:space="preserve">nadsaktörerna ska </w:t>
      </w:r>
      <w:r w:rsidR="007F2053" w:rsidRPr="003E7179">
        <w:rPr>
          <w:rFonts w:ascii="Times New Roman" w:hAnsi="Times New Roman" w:cs="Times New Roman"/>
        </w:rPr>
        <w:t>undvika att använda Transportkonton</w:t>
      </w:r>
      <w:r w:rsidRPr="003E7179">
        <w:rPr>
          <w:rFonts w:ascii="Times New Roman" w:hAnsi="Times New Roman" w:cs="Times New Roman"/>
        </w:rPr>
        <w:t xml:space="preserve">. </w:t>
      </w:r>
      <w:r w:rsidR="007F2053" w:rsidRPr="003E7179">
        <w:rPr>
          <w:rFonts w:ascii="Times New Roman" w:hAnsi="Times New Roman" w:cs="Times New Roman"/>
        </w:rPr>
        <w:t>Där</w:t>
      </w:r>
      <w:r w:rsidR="0083210F" w:rsidRPr="003E7179">
        <w:rPr>
          <w:rFonts w:ascii="Times New Roman" w:hAnsi="Times New Roman" w:cs="Times New Roman"/>
        </w:rPr>
        <w:t>av</w:t>
      </w:r>
      <w:r w:rsidR="007F2053" w:rsidRPr="003E7179">
        <w:rPr>
          <w:rFonts w:ascii="Times New Roman" w:hAnsi="Times New Roman" w:cs="Times New Roman"/>
        </w:rPr>
        <w:t xml:space="preserve"> ska alla marknadsaktörer göra sitt bästa för att säkerställa att alla deltagares avvecklingsinstruktioner matchas, förutom </w:t>
      </w:r>
      <w:r w:rsidR="00F52345" w:rsidRPr="003E7179">
        <w:rPr>
          <w:rFonts w:ascii="Times New Roman" w:hAnsi="Times New Roman" w:cs="Times New Roman"/>
        </w:rPr>
        <w:t>när det gäller</w:t>
      </w:r>
      <w:r w:rsidR="007F2053" w:rsidRPr="003E7179">
        <w:rPr>
          <w:rFonts w:ascii="Times New Roman" w:hAnsi="Times New Roman" w:cs="Times New Roman"/>
        </w:rPr>
        <w:t xml:space="preserve"> </w:t>
      </w:r>
      <w:r w:rsidR="004629F2" w:rsidRPr="003E7179">
        <w:rPr>
          <w:rFonts w:ascii="Times New Roman" w:hAnsi="Times New Roman" w:cs="Times New Roman"/>
        </w:rPr>
        <w:t>överföringar</w:t>
      </w:r>
      <w:r w:rsidR="0083210F" w:rsidRPr="003E7179">
        <w:rPr>
          <w:rFonts w:ascii="Times New Roman" w:hAnsi="Times New Roman" w:cs="Times New Roman"/>
        </w:rPr>
        <w:t xml:space="preserve"> mellan konton som </w:t>
      </w:r>
      <w:r w:rsidR="00D503F8" w:rsidRPr="003E7179">
        <w:rPr>
          <w:rFonts w:ascii="Times New Roman" w:hAnsi="Times New Roman" w:cs="Times New Roman"/>
        </w:rPr>
        <w:t>innehas av en och</w:t>
      </w:r>
      <w:r w:rsidR="0083210F" w:rsidRPr="003E7179">
        <w:rPr>
          <w:rFonts w:ascii="Times New Roman" w:hAnsi="Times New Roman" w:cs="Times New Roman"/>
        </w:rPr>
        <w:t xml:space="preserve"> samma deltagare eller som </w:t>
      </w:r>
      <w:r w:rsidR="00D503F8" w:rsidRPr="003E7179">
        <w:rPr>
          <w:rFonts w:ascii="Times New Roman" w:hAnsi="Times New Roman" w:cs="Times New Roman"/>
        </w:rPr>
        <w:t>förvaltas</w:t>
      </w:r>
      <w:r w:rsidR="0083210F" w:rsidRPr="003E7179">
        <w:rPr>
          <w:rFonts w:ascii="Times New Roman" w:hAnsi="Times New Roman" w:cs="Times New Roman"/>
        </w:rPr>
        <w:t xml:space="preserve"> av samma kontoförande institut. </w:t>
      </w:r>
      <w:r w:rsidR="00D503F8" w:rsidRPr="003E7179">
        <w:rPr>
          <w:rFonts w:ascii="Times New Roman" w:hAnsi="Times New Roman" w:cs="Times New Roman"/>
        </w:rPr>
        <w:t>M</w:t>
      </w:r>
      <w:r w:rsidR="00DD65EE" w:rsidRPr="003E7179">
        <w:rPr>
          <w:rFonts w:ascii="Times New Roman" w:hAnsi="Times New Roman" w:cs="Times New Roman"/>
        </w:rPr>
        <w:t>a</w:t>
      </w:r>
      <w:r w:rsidR="00D503F8" w:rsidRPr="003E7179">
        <w:rPr>
          <w:rFonts w:ascii="Times New Roman" w:hAnsi="Times New Roman" w:cs="Times New Roman"/>
        </w:rPr>
        <w:t xml:space="preserve">tchningsproceduren ska endast äga rum </w:t>
      </w:r>
      <w:r w:rsidR="00DD65EE" w:rsidRPr="003E7179">
        <w:rPr>
          <w:rFonts w:ascii="Times New Roman" w:hAnsi="Times New Roman" w:cs="Times New Roman"/>
        </w:rPr>
        <w:t>i ES:s system för förmatch och ett “</w:t>
      </w:r>
      <w:r w:rsidR="00E25AFA" w:rsidRPr="003E7179">
        <w:rPr>
          <w:rFonts w:ascii="Times New Roman" w:hAnsi="Times New Roman" w:cs="Times New Roman"/>
        </w:rPr>
        <w:t>händelse</w:t>
      </w:r>
      <w:r w:rsidR="00DD65EE" w:rsidRPr="003E7179">
        <w:rPr>
          <w:rFonts w:ascii="Times New Roman" w:hAnsi="Times New Roman" w:cs="Times New Roman"/>
        </w:rPr>
        <w:t xml:space="preserve">-id” ska alltid finnas med. </w:t>
      </w:r>
    </w:p>
    <w:p w14:paraId="22773129" w14:textId="48431C4C" w:rsidR="00892D57" w:rsidRDefault="00892D57" w:rsidP="005D73A7">
      <w:pPr>
        <w:spacing w:line="240" w:lineRule="auto"/>
        <w:rPr>
          <w:rFonts w:ascii="Times New Roman" w:hAnsi="Times New Roman" w:cs="Times New Roman"/>
        </w:rPr>
      </w:pPr>
    </w:p>
    <w:p w14:paraId="51A17CC7" w14:textId="77777777" w:rsidR="00265530" w:rsidRPr="003E7179" w:rsidRDefault="00265530" w:rsidP="005D73A7">
      <w:pPr>
        <w:spacing w:line="240" w:lineRule="auto"/>
        <w:rPr>
          <w:rFonts w:ascii="Times New Roman" w:hAnsi="Times New Roman" w:cs="Times New Roman"/>
        </w:rPr>
      </w:pPr>
    </w:p>
    <w:p w14:paraId="6AF670B9" w14:textId="77777777" w:rsidR="001717EE" w:rsidRDefault="00892D57" w:rsidP="00483AA8">
      <w:pPr>
        <w:pStyle w:val="Rubrik2"/>
      </w:pPr>
      <w:bookmarkStart w:id="89" w:name="_Toc310337597"/>
      <w:bookmarkStart w:id="90" w:name="_Toc310338098"/>
      <w:bookmarkStart w:id="91" w:name="_Toc345073351"/>
      <w:bookmarkStart w:id="92" w:name="_Toc92894151"/>
      <w:r w:rsidRPr="003E7179">
        <w:t>4</w:t>
      </w:r>
      <w:r w:rsidRPr="003E7179">
        <w:tab/>
      </w:r>
      <w:bookmarkEnd w:id="89"/>
      <w:bookmarkEnd w:id="90"/>
      <w:bookmarkEnd w:id="91"/>
      <w:r w:rsidR="0056331B" w:rsidRPr="003E7179">
        <w:t>Bristande leverans och betalning</w:t>
      </w:r>
      <w:bookmarkEnd w:id="92"/>
    </w:p>
    <w:p w14:paraId="5B081C35" w14:textId="59DC13F4" w:rsidR="00892D57" w:rsidRPr="003E7179" w:rsidRDefault="00892D57" w:rsidP="00483AA8">
      <w:pPr>
        <w:pStyle w:val="Rubrik2"/>
      </w:pPr>
      <w:r w:rsidRPr="003E7179">
        <w:br/>
      </w:r>
      <w:bookmarkStart w:id="93" w:name="_Toc310337598"/>
      <w:bookmarkStart w:id="94" w:name="_Toc310338099"/>
      <w:bookmarkStart w:id="95" w:name="_Toc345073352"/>
      <w:bookmarkStart w:id="96" w:name="_Toc92894152"/>
      <w:r w:rsidRPr="003E7179">
        <w:t>4.1</w:t>
      </w:r>
      <w:r w:rsidRPr="003E7179">
        <w:tab/>
      </w:r>
      <w:bookmarkEnd w:id="93"/>
      <w:bookmarkEnd w:id="94"/>
      <w:bookmarkEnd w:id="95"/>
      <w:r w:rsidR="0056331B" w:rsidRPr="003E7179">
        <w:t>Tillämpningsområde</w:t>
      </w:r>
      <w:bookmarkEnd w:id="96"/>
      <w:r w:rsidR="001D24BD" w:rsidRPr="003E7179">
        <w:t xml:space="preserve"> </w:t>
      </w:r>
      <w:r w:rsidRPr="003E7179">
        <w:t xml:space="preserve"> </w:t>
      </w:r>
    </w:p>
    <w:p w14:paraId="612F0AF2" w14:textId="747DA066" w:rsidR="001D24BD" w:rsidRPr="003E7179" w:rsidRDefault="001D24BD" w:rsidP="005D73A7">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Detta avsnitt ska gälla vid Bristande leverans eller betalning av ES-registrerade Värdepapper</w:t>
      </w:r>
      <w:r w:rsidR="00142667" w:rsidRPr="00142667">
        <w:rPr>
          <w:rFonts w:ascii="Times New Roman" w:eastAsia="Times New Roman" w:hAnsi="Times New Roman" w:cs="Times New Roman"/>
          <w:lang w:eastAsia="sv-SE"/>
        </w:rPr>
        <w:t xml:space="preserve">, </w:t>
      </w:r>
      <w:r w:rsidR="00142667" w:rsidRPr="00142667">
        <w:rPr>
          <w:rFonts w:ascii="Times New Roman" w:hAnsi="Times New Roman" w:cs="Times New Roman"/>
        </w:rPr>
        <w:t xml:space="preserve">med undantag för bolagshändelser där avkastningen är föremål för utländsk skatt. I sådana händelser, ska marknadsregelverket för </w:t>
      </w:r>
      <w:proofErr w:type="spellStart"/>
      <w:r w:rsidR="00142667" w:rsidRPr="00142667">
        <w:rPr>
          <w:rFonts w:ascii="Times New Roman" w:hAnsi="Times New Roman" w:cs="Times New Roman"/>
        </w:rPr>
        <w:t>emittentens</w:t>
      </w:r>
      <w:proofErr w:type="spellEnd"/>
      <w:r w:rsidR="00142667" w:rsidRPr="00142667">
        <w:rPr>
          <w:rFonts w:ascii="Times New Roman" w:hAnsi="Times New Roman" w:cs="Times New Roman"/>
        </w:rPr>
        <w:t xml:space="preserve"> skattehemvistland (eller, för depåbevis, skattehemvistlandet för </w:t>
      </w:r>
      <w:proofErr w:type="spellStart"/>
      <w:r w:rsidR="00142667" w:rsidRPr="00142667">
        <w:rPr>
          <w:rFonts w:ascii="Times New Roman" w:hAnsi="Times New Roman" w:cs="Times New Roman"/>
        </w:rPr>
        <w:t>emittenten</w:t>
      </w:r>
      <w:proofErr w:type="spellEnd"/>
      <w:r w:rsidR="00142667" w:rsidRPr="00142667">
        <w:rPr>
          <w:rFonts w:ascii="Times New Roman" w:hAnsi="Times New Roman" w:cs="Times New Roman"/>
        </w:rPr>
        <w:t xml:space="preserve"> av underliggande aktie) gälla</w:t>
      </w:r>
      <w:r w:rsidRPr="00142667">
        <w:rPr>
          <w:rFonts w:ascii="Times New Roman" w:eastAsia="Times New Roman" w:hAnsi="Times New Roman" w:cs="Times New Roman"/>
          <w:lang w:eastAsia="sv-SE"/>
        </w:rPr>
        <w:t>.</w:t>
      </w:r>
    </w:p>
    <w:p w14:paraId="64C3E31E" w14:textId="2AF98EE2" w:rsidR="00892D57" w:rsidRPr="003E7179" w:rsidRDefault="004C40A6" w:rsidP="00FA7E7C">
      <w:pPr>
        <w:autoSpaceDE w:val="0"/>
        <w:autoSpaceDN w:val="0"/>
        <w:adjustRightInd w:val="0"/>
        <w:spacing w:line="240" w:lineRule="auto"/>
        <w:rPr>
          <w:rFonts w:ascii="Times New Roman" w:hAnsi="Times New Roman" w:cs="Times New Roman"/>
        </w:rPr>
      </w:pPr>
      <w:r w:rsidRPr="003E7179">
        <w:rPr>
          <w:rFonts w:ascii="Times New Roman" w:eastAsia="Times New Roman" w:hAnsi="Times New Roman" w:cs="Times New Roman"/>
          <w:lang w:eastAsia="sv-SE"/>
        </w:rPr>
        <w:lastRenderedPageBreak/>
        <w:t xml:space="preserve">Marknadsaktörer, inklusive </w:t>
      </w:r>
      <w:proofErr w:type="spellStart"/>
      <w:r w:rsidRPr="003E7179">
        <w:rPr>
          <w:rFonts w:ascii="Times New Roman" w:eastAsia="Times New Roman" w:hAnsi="Times New Roman" w:cs="Times New Roman"/>
          <w:lang w:eastAsia="sv-SE"/>
        </w:rPr>
        <w:t>CCP:er</w:t>
      </w:r>
      <w:proofErr w:type="spellEnd"/>
      <w:r w:rsidRPr="003E7179">
        <w:rPr>
          <w:rFonts w:ascii="Times New Roman" w:eastAsia="Times New Roman" w:hAnsi="Times New Roman" w:cs="Times New Roman"/>
          <w:lang w:eastAsia="sv-SE"/>
        </w:rPr>
        <w:t xml:space="preserve">, ska följa den standard som finns för ”Manual </w:t>
      </w:r>
      <w:proofErr w:type="spellStart"/>
      <w:r w:rsidRPr="003E7179">
        <w:rPr>
          <w:rFonts w:ascii="Times New Roman" w:eastAsia="Times New Roman" w:hAnsi="Times New Roman" w:cs="Times New Roman"/>
          <w:lang w:eastAsia="sv-SE"/>
        </w:rPr>
        <w:t>Buyer</w:t>
      </w:r>
      <w:proofErr w:type="spellEnd"/>
      <w:r w:rsidRPr="003E7179">
        <w:rPr>
          <w:rFonts w:ascii="Times New Roman" w:eastAsia="Times New Roman" w:hAnsi="Times New Roman" w:cs="Times New Roman"/>
          <w:lang w:eastAsia="sv-SE"/>
        </w:rPr>
        <w:t xml:space="preserve"> </w:t>
      </w:r>
      <w:proofErr w:type="spellStart"/>
      <w:r w:rsidRPr="003E7179">
        <w:rPr>
          <w:rFonts w:ascii="Times New Roman" w:eastAsia="Times New Roman" w:hAnsi="Times New Roman" w:cs="Times New Roman"/>
          <w:lang w:eastAsia="sv-SE"/>
        </w:rPr>
        <w:t>Protection</w:t>
      </w:r>
      <w:proofErr w:type="spellEnd"/>
      <w:r w:rsidRPr="003E7179">
        <w:rPr>
          <w:rFonts w:ascii="Times New Roman" w:eastAsia="Times New Roman" w:hAnsi="Times New Roman" w:cs="Times New Roman"/>
          <w:lang w:eastAsia="sv-SE"/>
        </w:rPr>
        <w:t xml:space="preserve">” (”Standard”) (se Bilaga </w:t>
      </w:r>
      <w:r w:rsidR="00C01D7C" w:rsidRPr="003E7179">
        <w:rPr>
          <w:rFonts w:ascii="Times New Roman" w:eastAsia="Times New Roman" w:hAnsi="Times New Roman" w:cs="Times New Roman"/>
          <w:lang w:eastAsia="sv-SE"/>
        </w:rPr>
        <w:t>4</w:t>
      </w:r>
      <w:r w:rsidRPr="003E7179">
        <w:rPr>
          <w:rFonts w:ascii="Times New Roman" w:eastAsia="Times New Roman" w:hAnsi="Times New Roman" w:cs="Times New Roman"/>
          <w:lang w:eastAsia="sv-SE"/>
        </w:rPr>
        <w:t xml:space="preserve">). </w:t>
      </w:r>
      <w:proofErr w:type="spellStart"/>
      <w:r w:rsidRPr="003E7179">
        <w:rPr>
          <w:rFonts w:ascii="Times New Roman" w:eastAsia="Times New Roman" w:hAnsi="Times New Roman" w:cs="Times New Roman"/>
          <w:lang w:eastAsia="sv-SE"/>
        </w:rPr>
        <w:t>CCP:er</w:t>
      </w:r>
      <w:proofErr w:type="spellEnd"/>
      <w:r w:rsidRPr="003E7179">
        <w:rPr>
          <w:rFonts w:ascii="Times New Roman" w:eastAsia="Times New Roman" w:hAnsi="Times New Roman" w:cs="Times New Roman"/>
          <w:lang w:eastAsia="sv-SE"/>
        </w:rPr>
        <w:t xml:space="preserve"> ska på sina hemsidor, i sina regelverk eller med hjälp av liknande medel kungöra om de inte följer denna Standard. Engelska termer nedan har samma innebörd som i den Standard som är publicerad i Bilaga 4. </w:t>
      </w:r>
      <w:r w:rsidR="001D24BD" w:rsidRPr="003E7179">
        <w:rPr>
          <w:rFonts w:ascii="Times New Roman" w:eastAsia="Times New Roman" w:hAnsi="Times New Roman" w:cs="Times New Roman"/>
          <w:lang w:eastAsia="sv-SE"/>
        </w:rPr>
        <w:t>Om en Reglerad marknad, en MTF, en OTF, en C</w:t>
      </w:r>
      <w:r w:rsidR="005C48D0" w:rsidRPr="003E7179">
        <w:rPr>
          <w:rFonts w:ascii="Times New Roman" w:eastAsia="Times New Roman" w:hAnsi="Times New Roman" w:cs="Times New Roman"/>
          <w:lang w:eastAsia="sv-SE"/>
        </w:rPr>
        <w:t>CP</w:t>
      </w:r>
      <w:r w:rsidR="001D24BD" w:rsidRPr="003E7179">
        <w:rPr>
          <w:rFonts w:ascii="Times New Roman" w:eastAsia="Times New Roman" w:hAnsi="Times New Roman" w:cs="Times New Roman"/>
          <w:lang w:eastAsia="sv-SE"/>
        </w:rPr>
        <w:t xml:space="preserve"> eller central värdepappersförvarare (CSD) fastställt regler om Bristande leverans eller betalning ska dock istället deras regler tillämpas</w:t>
      </w:r>
      <w:r w:rsidR="00406B7B" w:rsidRPr="003E7179">
        <w:rPr>
          <w:rFonts w:ascii="Times New Roman" w:eastAsia="Times New Roman" w:hAnsi="Times New Roman" w:cs="Times New Roman"/>
          <w:lang w:eastAsia="sv-SE"/>
        </w:rPr>
        <w:t xml:space="preserve"> men det förutsätter att de tydligt klargjort vilka regler som ersätter detta avsnitt</w:t>
      </w:r>
      <w:r w:rsidR="001D24BD" w:rsidRPr="003E7179">
        <w:rPr>
          <w:rFonts w:ascii="Times New Roman" w:eastAsia="Times New Roman" w:hAnsi="Times New Roman" w:cs="Times New Roman"/>
          <w:lang w:eastAsia="sv-SE"/>
        </w:rPr>
        <w:t>.</w:t>
      </w:r>
    </w:p>
    <w:p w14:paraId="49ECE3BE" w14:textId="77777777" w:rsidR="00892D57" w:rsidRPr="003E7179" w:rsidRDefault="00892D57" w:rsidP="005D73A7">
      <w:pPr>
        <w:spacing w:line="240" w:lineRule="auto"/>
        <w:rPr>
          <w:rFonts w:ascii="Times New Roman" w:hAnsi="Times New Roman" w:cs="Times New Roman"/>
        </w:rPr>
      </w:pPr>
    </w:p>
    <w:p w14:paraId="1FE9D4CE" w14:textId="5F509078" w:rsidR="00892D57" w:rsidRPr="003E7179" w:rsidRDefault="00892D57" w:rsidP="00902B90">
      <w:pPr>
        <w:pStyle w:val="Rubrik2"/>
      </w:pPr>
      <w:bookmarkStart w:id="97" w:name="_Toc310337599"/>
      <w:bookmarkStart w:id="98" w:name="_Toc310338100"/>
      <w:bookmarkStart w:id="99" w:name="_Toc345073353"/>
      <w:bookmarkStart w:id="100" w:name="_Toc92894153"/>
      <w:r w:rsidRPr="003E7179">
        <w:t>4.2</w:t>
      </w:r>
      <w:r w:rsidRPr="003E7179">
        <w:tab/>
      </w:r>
      <w:bookmarkEnd w:id="97"/>
      <w:bookmarkEnd w:id="98"/>
      <w:bookmarkEnd w:id="99"/>
      <w:r w:rsidR="00807A3F" w:rsidRPr="003E7179">
        <w:t>Allmänt om leveransförsening</w:t>
      </w:r>
      <w:bookmarkEnd w:id="100"/>
    </w:p>
    <w:p w14:paraId="6895A213" w14:textId="157AC4BD" w:rsidR="00892D57" w:rsidRPr="003E7179" w:rsidRDefault="00536CF9" w:rsidP="005D73A7">
      <w:pPr>
        <w:spacing w:line="240" w:lineRule="auto"/>
        <w:rPr>
          <w:rFonts w:ascii="Times New Roman" w:hAnsi="Times New Roman" w:cs="Times New Roman"/>
        </w:rPr>
      </w:pPr>
      <w:r w:rsidRPr="003E7179">
        <w:rPr>
          <w:rFonts w:ascii="Times New Roman" w:hAnsi="Times New Roman" w:cs="Times New Roman"/>
        </w:rPr>
        <w:t>Marknadsaktörerna</w:t>
      </w:r>
      <w:r w:rsidR="004610EC" w:rsidRPr="003E7179">
        <w:rPr>
          <w:rFonts w:ascii="Times New Roman" w:hAnsi="Times New Roman" w:cs="Times New Roman"/>
        </w:rPr>
        <w:t xml:space="preserve"> </w:t>
      </w:r>
      <w:r w:rsidRPr="003E7179">
        <w:rPr>
          <w:rFonts w:ascii="Times New Roman" w:hAnsi="Times New Roman" w:cs="Times New Roman"/>
        </w:rPr>
        <w:t xml:space="preserve">ska sträva efter </w:t>
      </w:r>
      <w:r w:rsidR="003D0B65" w:rsidRPr="003E7179">
        <w:rPr>
          <w:rFonts w:ascii="Times New Roman" w:hAnsi="Times New Roman" w:cs="Times New Roman"/>
        </w:rPr>
        <w:t xml:space="preserve">att leveransgraden på marknaden är hög. </w:t>
      </w:r>
      <w:r w:rsidR="004610EC" w:rsidRPr="003E7179">
        <w:rPr>
          <w:rFonts w:ascii="Times New Roman" w:hAnsi="Times New Roman" w:cs="Times New Roman"/>
        </w:rPr>
        <w:t xml:space="preserve">För att upprätthålla en hög leveransgrad ska marknadsaktörerna använda sig av verktyg </w:t>
      </w:r>
      <w:r w:rsidR="006E6882" w:rsidRPr="003E7179">
        <w:rPr>
          <w:rFonts w:ascii="Times New Roman" w:hAnsi="Times New Roman" w:cs="Times New Roman"/>
        </w:rPr>
        <w:t>så</w:t>
      </w:r>
      <w:r w:rsidR="004610EC" w:rsidRPr="003E7179">
        <w:rPr>
          <w:rFonts w:ascii="Times New Roman" w:hAnsi="Times New Roman" w:cs="Times New Roman"/>
        </w:rPr>
        <w:t>som värdepapperslån och delleveranser.</w:t>
      </w:r>
      <w:r w:rsidR="008F6D83" w:rsidRPr="003E7179">
        <w:rPr>
          <w:rFonts w:ascii="Times New Roman" w:hAnsi="Times New Roman" w:cs="Times New Roman"/>
        </w:rPr>
        <w:t xml:space="preserve"> För </w:t>
      </w:r>
      <w:r w:rsidR="006E6882" w:rsidRPr="003E7179">
        <w:rPr>
          <w:rFonts w:ascii="Times New Roman" w:hAnsi="Times New Roman" w:cs="Times New Roman"/>
        </w:rPr>
        <w:t xml:space="preserve">instruktioner mellan en CCP och dess deltagare ska delleveranser användas aktivt av båda parter. </w:t>
      </w:r>
      <w:r w:rsidR="00892D57" w:rsidRPr="003E7179">
        <w:rPr>
          <w:rFonts w:ascii="Times New Roman" w:hAnsi="Times New Roman" w:cs="Times New Roman"/>
        </w:rPr>
        <w:t xml:space="preserve"> </w:t>
      </w:r>
    </w:p>
    <w:p w14:paraId="4F77986E" w14:textId="77777777" w:rsidR="001A2E87" w:rsidRPr="003E7179" w:rsidRDefault="001A2E87" w:rsidP="001A2E8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Leveransförsening från Säljarens sida ska inte inverka på Säljinstitutets skyldighet att i rätt tid fullgöra</w:t>
      </w:r>
    </w:p>
    <w:p w14:paraId="3A1F9285" w14:textId="77777777" w:rsidR="00892D57" w:rsidRPr="003E7179" w:rsidRDefault="001A2E87" w:rsidP="001A2E87">
      <w:pPr>
        <w:spacing w:line="240" w:lineRule="auto"/>
        <w:rPr>
          <w:rFonts w:ascii="Times New Roman" w:hAnsi="Times New Roman" w:cs="Times New Roman"/>
        </w:rPr>
      </w:pPr>
      <w:r w:rsidRPr="003E7179">
        <w:rPr>
          <w:rFonts w:ascii="Times New Roman" w:eastAsia="Times New Roman" w:hAnsi="Times New Roman" w:cs="Times New Roman"/>
          <w:lang w:eastAsia="sv-SE"/>
        </w:rPr>
        <w:t>leverans till Köpinstitut som utgör motpart.</w:t>
      </w:r>
      <w:r w:rsidR="00892D57" w:rsidRPr="003E7179">
        <w:rPr>
          <w:rFonts w:ascii="Times New Roman" w:hAnsi="Times New Roman" w:cs="Times New Roman"/>
        </w:rPr>
        <w:t xml:space="preserve"> </w:t>
      </w:r>
      <w:r w:rsidRPr="003E7179">
        <w:rPr>
          <w:rFonts w:ascii="Times New Roman" w:hAnsi="Times New Roman" w:cs="Times New Roman"/>
        </w:rPr>
        <w:t xml:space="preserve"> </w:t>
      </w:r>
    </w:p>
    <w:p w14:paraId="6844DAFF" w14:textId="5BBA80D7" w:rsidR="001A2E87" w:rsidRPr="003E7179" w:rsidRDefault="001A2E87" w:rsidP="001A2E8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Vid Bristande leverans som består över en </w:t>
      </w:r>
      <w:r w:rsidR="00E94D2D" w:rsidRPr="003E7179">
        <w:rPr>
          <w:rFonts w:ascii="Times New Roman" w:eastAsia="Times New Roman" w:hAnsi="Times New Roman" w:cs="Times New Roman"/>
          <w:lang w:eastAsia="sv-SE"/>
        </w:rPr>
        <w:t>A</w:t>
      </w:r>
      <w:r w:rsidRPr="003E7179">
        <w:rPr>
          <w:rFonts w:ascii="Times New Roman" w:eastAsia="Times New Roman" w:hAnsi="Times New Roman" w:cs="Times New Roman"/>
          <w:lang w:eastAsia="sv-SE"/>
        </w:rPr>
        <w:t>vstämningsdag för utdelning, ränta eller annan rättighet</w:t>
      </w:r>
      <w:r w:rsidR="00ED1631" w:rsidRPr="003E7179">
        <w:rPr>
          <w:rFonts w:ascii="Times New Roman" w:eastAsia="Times New Roman" w:hAnsi="Times New Roman" w:cs="Times New Roman"/>
          <w:lang w:eastAsia="sv-SE"/>
        </w:rPr>
        <w:t xml:space="preserve"> </w:t>
      </w:r>
    </w:p>
    <w:p w14:paraId="270644D3" w14:textId="45EC8B89" w:rsidR="001A5B5A" w:rsidRPr="003E7179" w:rsidRDefault="00124879" w:rsidP="003E7179">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kopplad till en bolagshändelse av typen utdelning/distribution </w:t>
      </w:r>
      <w:r w:rsidR="001A2E87" w:rsidRPr="003E7179">
        <w:rPr>
          <w:rFonts w:ascii="Times New Roman" w:eastAsia="Times New Roman" w:hAnsi="Times New Roman" w:cs="Times New Roman"/>
          <w:lang w:eastAsia="sv-SE"/>
        </w:rPr>
        <w:t xml:space="preserve">åligger det Säljinstitutet att, på sätt </w:t>
      </w:r>
      <w:r w:rsidR="009219EC" w:rsidRPr="003E7179">
        <w:rPr>
          <w:rFonts w:ascii="Times New Roman" w:eastAsia="Times New Roman" w:hAnsi="Times New Roman" w:cs="Times New Roman"/>
          <w:lang w:eastAsia="sv-SE"/>
        </w:rPr>
        <w:t xml:space="preserve">som </w:t>
      </w:r>
      <w:r w:rsidR="001A2E87" w:rsidRPr="003E7179">
        <w:rPr>
          <w:rFonts w:ascii="Times New Roman" w:eastAsia="Times New Roman" w:hAnsi="Times New Roman" w:cs="Times New Roman"/>
          <w:lang w:eastAsia="sv-SE"/>
        </w:rPr>
        <w:t>närmare framgår av avsnitt 4.2.1 – 4.2.</w:t>
      </w:r>
      <w:r w:rsidR="00055917" w:rsidRPr="003E7179">
        <w:rPr>
          <w:rFonts w:ascii="Times New Roman" w:eastAsia="Times New Roman" w:hAnsi="Times New Roman" w:cs="Times New Roman"/>
          <w:lang w:eastAsia="sv-SE"/>
        </w:rPr>
        <w:t>6</w:t>
      </w:r>
      <w:r w:rsidR="001A2E87" w:rsidRPr="003E7179">
        <w:rPr>
          <w:rFonts w:ascii="Times New Roman" w:eastAsia="Times New Roman" w:hAnsi="Times New Roman" w:cs="Times New Roman"/>
          <w:lang w:eastAsia="sv-SE"/>
        </w:rPr>
        <w:t>, till Köpinstitutet leverera det belopp eller de rättigheter som skulle ha tillfallit Köpinstitutet om detta hade varit innehavare av</w:t>
      </w:r>
      <w:r w:rsidR="00592E69" w:rsidRPr="003E7179">
        <w:rPr>
          <w:rFonts w:ascii="Times New Roman" w:eastAsia="Times New Roman" w:hAnsi="Times New Roman" w:cs="Times New Roman"/>
          <w:lang w:eastAsia="sv-SE"/>
        </w:rPr>
        <w:t xml:space="preserve"> </w:t>
      </w:r>
      <w:r w:rsidR="001A2E87" w:rsidRPr="003E7179">
        <w:rPr>
          <w:rFonts w:ascii="Times New Roman" w:eastAsia="Times New Roman" w:hAnsi="Times New Roman" w:cs="Times New Roman"/>
          <w:lang w:eastAsia="sv-SE"/>
        </w:rPr>
        <w:t xml:space="preserve">Värdepapperen på </w:t>
      </w:r>
      <w:r w:rsidRPr="003E7179">
        <w:rPr>
          <w:rFonts w:ascii="Times New Roman" w:eastAsia="Times New Roman" w:hAnsi="Times New Roman" w:cs="Times New Roman"/>
          <w:lang w:eastAsia="sv-SE"/>
        </w:rPr>
        <w:t>A</w:t>
      </w:r>
      <w:r w:rsidR="001A2E87" w:rsidRPr="003E7179">
        <w:rPr>
          <w:rFonts w:ascii="Times New Roman" w:eastAsia="Times New Roman" w:hAnsi="Times New Roman" w:cs="Times New Roman"/>
          <w:lang w:eastAsia="sv-SE"/>
        </w:rPr>
        <w:t>vstämningsdagen.</w:t>
      </w:r>
    </w:p>
    <w:p w14:paraId="02A70963" w14:textId="05FC4D5B" w:rsidR="001A5B5A" w:rsidRPr="003E7179" w:rsidRDefault="003A1EDB" w:rsidP="001A5B5A">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Vid Bristande leverans som kvarstår på en Avstämningsdag för split, sammanläggning eller andra bolagshändelser som involverar en debitering av det underliggande värdepappret, ska Säljinstitutet vara skyldig att säkerställa, i enlighet med avsnitt 4.2.1, 4.2.7 och 4.2.8 att leverans görs till Köpinstitutet av ersättningen som skulle ha tillfallit Köpinstitutet om den senare hade varit ägare av </w:t>
      </w:r>
      <w:proofErr w:type="spellStart"/>
      <w:r w:rsidRPr="003E7179">
        <w:rPr>
          <w:rFonts w:ascii="Times New Roman" w:eastAsia="Times New Roman" w:hAnsi="Times New Roman" w:cs="Times New Roman"/>
          <w:lang w:eastAsia="sv-SE"/>
        </w:rPr>
        <w:t>värdepapp</w:t>
      </w:r>
      <w:r w:rsidR="00E9087A" w:rsidRPr="003E7179">
        <w:rPr>
          <w:rFonts w:ascii="Times New Roman" w:eastAsia="Times New Roman" w:hAnsi="Times New Roman" w:cs="Times New Roman"/>
          <w:lang w:eastAsia="sv-SE"/>
        </w:rPr>
        <w:t>re</w:t>
      </w:r>
      <w:r w:rsidRPr="003E7179">
        <w:rPr>
          <w:rFonts w:ascii="Times New Roman" w:eastAsia="Times New Roman" w:hAnsi="Times New Roman" w:cs="Times New Roman"/>
          <w:lang w:eastAsia="sv-SE"/>
        </w:rPr>
        <w:t>na</w:t>
      </w:r>
      <w:proofErr w:type="spellEnd"/>
      <w:r w:rsidRPr="003E7179">
        <w:rPr>
          <w:rFonts w:ascii="Times New Roman" w:eastAsia="Times New Roman" w:hAnsi="Times New Roman" w:cs="Times New Roman"/>
          <w:lang w:eastAsia="sv-SE"/>
        </w:rPr>
        <w:t xml:space="preserve"> på Avstämningsdagen. </w:t>
      </w:r>
    </w:p>
    <w:p w14:paraId="055BF251" w14:textId="331D20FC" w:rsidR="003A1EDB" w:rsidRPr="003E7179" w:rsidRDefault="003A1EDB" w:rsidP="003E7179">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Vid Bristande leverans som kvarstår i anslutning till sista svarstid till </w:t>
      </w:r>
      <w:proofErr w:type="spellStart"/>
      <w:r w:rsidRPr="003E7179">
        <w:rPr>
          <w:rFonts w:ascii="Times New Roman" w:eastAsia="Times New Roman" w:hAnsi="Times New Roman" w:cs="Times New Roman"/>
          <w:lang w:eastAsia="sv-SE"/>
        </w:rPr>
        <w:t>emittent</w:t>
      </w:r>
      <w:proofErr w:type="spellEnd"/>
      <w:r w:rsidRPr="003E7179">
        <w:rPr>
          <w:rFonts w:ascii="Times New Roman" w:eastAsia="Times New Roman" w:hAnsi="Times New Roman" w:cs="Times New Roman"/>
          <w:lang w:eastAsia="sv-SE"/>
        </w:rPr>
        <w:t xml:space="preserve"> eller motsvarande (Market Deadline) för en bolagshändelse med valmöjlighet för innehavaren av värdepappret, ska Säljinstitutet vara skyldig att säkerställa, i enlighet med avsnitt 4.2.9 och Bilaga </w:t>
      </w:r>
      <w:r w:rsidR="003C657C" w:rsidRPr="003E7179">
        <w:rPr>
          <w:rFonts w:ascii="Times New Roman" w:eastAsia="Times New Roman" w:hAnsi="Times New Roman" w:cs="Times New Roman"/>
          <w:lang w:eastAsia="sv-SE"/>
        </w:rPr>
        <w:t>4</w:t>
      </w:r>
      <w:r w:rsidRPr="003E7179">
        <w:rPr>
          <w:rFonts w:ascii="Times New Roman" w:eastAsia="Times New Roman" w:hAnsi="Times New Roman" w:cs="Times New Roman"/>
          <w:lang w:eastAsia="sv-SE"/>
        </w:rPr>
        <w:t xml:space="preserve">, att leverans görs till Köpinstitutet av ersättningen som Köpinstitutet hade specificerat i sin </w:t>
      </w:r>
      <w:proofErr w:type="spellStart"/>
      <w:r w:rsidRPr="003E7179">
        <w:rPr>
          <w:rFonts w:ascii="Times New Roman" w:eastAsia="Times New Roman" w:hAnsi="Times New Roman" w:cs="Times New Roman"/>
          <w:lang w:eastAsia="sv-SE"/>
        </w:rPr>
        <w:t>Buyer</w:t>
      </w:r>
      <w:proofErr w:type="spellEnd"/>
      <w:r w:rsidRPr="003E7179">
        <w:rPr>
          <w:rFonts w:ascii="Times New Roman" w:eastAsia="Times New Roman" w:hAnsi="Times New Roman" w:cs="Times New Roman"/>
          <w:lang w:eastAsia="sv-SE"/>
        </w:rPr>
        <w:t xml:space="preserve"> </w:t>
      </w:r>
      <w:proofErr w:type="spellStart"/>
      <w:r w:rsidRPr="003E7179">
        <w:rPr>
          <w:rFonts w:ascii="Times New Roman" w:eastAsia="Times New Roman" w:hAnsi="Times New Roman" w:cs="Times New Roman"/>
          <w:lang w:eastAsia="sv-SE"/>
        </w:rPr>
        <w:t>Protection</w:t>
      </w:r>
      <w:proofErr w:type="spellEnd"/>
      <w:r w:rsidRPr="003E7179">
        <w:rPr>
          <w:rFonts w:ascii="Times New Roman" w:eastAsia="Times New Roman" w:hAnsi="Times New Roman" w:cs="Times New Roman"/>
          <w:lang w:eastAsia="sv-SE"/>
        </w:rPr>
        <w:t>-instruktion.</w:t>
      </w:r>
    </w:p>
    <w:p w14:paraId="3FD98E4F" w14:textId="61550FFC" w:rsidR="00BE2734" w:rsidRPr="003E7179" w:rsidRDefault="00BE2734" w:rsidP="00BE2734">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Vid Bristande leverans kan Köpinstitutet, genom värdepapperslån, repor eller på annat sätt som</w:t>
      </w:r>
    </w:p>
    <w:p w14:paraId="6C317428" w14:textId="07F2B020" w:rsidR="00892D57" w:rsidRPr="003E7179" w:rsidRDefault="00BE2734" w:rsidP="00C81FC5">
      <w:pPr>
        <w:autoSpaceDE w:val="0"/>
        <w:autoSpaceDN w:val="0"/>
        <w:adjustRightInd w:val="0"/>
        <w:spacing w:after="0" w:line="240" w:lineRule="auto"/>
        <w:rPr>
          <w:rFonts w:ascii="Times New Roman" w:hAnsi="Times New Roman" w:cs="Times New Roman"/>
        </w:rPr>
      </w:pPr>
      <w:r w:rsidRPr="003E7179">
        <w:rPr>
          <w:rFonts w:ascii="Times New Roman" w:eastAsia="Times New Roman" w:hAnsi="Times New Roman" w:cs="Times New Roman"/>
          <w:lang w:eastAsia="sv-SE"/>
        </w:rPr>
        <w:t xml:space="preserve">institutet finner lämpligt, tillse att institutet på </w:t>
      </w:r>
      <w:r w:rsidR="004A4EBE" w:rsidRPr="003E7179">
        <w:rPr>
          <w:rFonts w:ascii="Times New Roman" w:eastAsia="Times New Roman" w:hAnsi="Times New Roman" w:cs="Times New Roman"/>
          <w:lang w:eastAsia="sv-SE"/>
        </w:rPr>
        <w:t>Avsedd avvecklingsdag</w:t>
      </w:r>
      <w:r w:rsidRPr="003E7179">
        <w:rPr>
          <w:rFonts w:ascii="Times New Roman" w:eastAsia="Times New Roman" w:hAnsi="Times New Roman" w:cs="Times New Roman"/>
          <w:lang w:eastAsia="sv-SE"/>
        </w:rPr>
        <w:t xml:space="preserve"> eller senare kan förfoga över andra Värdepapper av avtalat antal och slag. </w:t>
      </w:r>
    </w:p>
    <w:p w14:paraId="40421805" w14:textId="77777777" w:rsidR="00892D57" w:rsidRPr="003E7179" w:rsidRDefault="00892D57" w:rsidP="005D73A7">
      <w:pPr>
        <w:spacing w:line="240" w:lineRule="auto"/>
        <w:rPr>
          <w:rFonts w:ascii="Times New Roman" w:hAnsi="Times New Roman" w:cs="Times New Roman"/>
        </w:rPr>
      </w:pPr>
      <w:r w:rsidRPr="003E7179">
        <w:rPr>
          <w:rFonts w:ascii="Times New Roman" w:hAnsi="Times New Roman" w:cs="Times New Roman"/>
        </w:rPr>
        <w:tab/>
      </w:r>
    </w:p>
    <w:p w14:paraId="42A04A76" w14:textId="05F8AD6D" w:rsidR="00002493" w:rsidRPr="003E7179" w:rsidRDefault="00002493" w:rsidP="00251D50">
      <w:pPr>
        <w:pStyle w:val="Rubrik3"/>
      </w:pPr>
      <w:bookmarkStart w:id="101" w:name="_Toc310337600"/>
      <w:bookmarkStart w:id="102" w:name="_Toc310338101"/>
      <w:bookmarkStart w:id="103" w:name="_Toc345073354"/>
      <w:bookmarkStart w:id="104" w:name="_Toc92894154"/>
      <w:r w:rsidRPr="003E7179">
        <w:t>4.2.1</w:t>
      </w:r>
      <w:r w:rsidRPr="003E7179">
        <w:tab/>
        <w:t>Han</w:t>
      </w:r>
      <w:r w:rsidR="006248EF" w:rsidRPr="003E7179">
        <w:t>tering av krav för företagshändelser vid försenad leverans</w:t>
      </w:r>
      <w:bookmarkEnd w:id="104"/>
    </w:p>
    <w:p w14:paraId="1A55781F" w14:textId="5DBB6D4F" w:rsidR="00002493" w:rsidRPr="003E7179" w:rsidRDefault="00A57DB0" w:rsidP="00002493">
      <w:pPr>
        <w:pStyle w:val="Rubrik3"/>
      </w:pPr>
      <w:bookmarkStart w:id="105" w:name="_Toc507161073"/>
      <w:bookmarkStart w:id="106" w:name="_Toc509837766"/>
      <w:bookmarkStart w:id="107" w:name="_Toc12972763"/>
      <w:bookmarkStart w:id="108" w:name="_Toc56626263"/>
      <w:bookmarkStart w:id="109" w:name="_Toc495065443"/>
      <w:bookmarkStart w:id="110" w:name="_Toc495654547"/>
      <w:bookmarkStart w:id="111" w:name="_Toc495655392"/>
      <w:bookmarkStart w:id="112" w:name="_Toc92894155"/>
      <w:r w:rsidRPr="003E7179">
        <w:rPr>
          <w:rFonts w:ascii="Times New Roman" w:hAnsi="Times New Roman" w:cs="Times New Roman"/>
          <w:sz w:val="22"/>
        </w:rPr>
        <w:t xml:space="preserve">ES avvecklingssystem har ingen automatiserad funktionalitet </w:t>
      </w:r>
      <w:r w:rsidR="00545BA3" w:rsidRPr="003E7179">
        <w:rPr>
          <w:rFonts w:ascii="Times New Roman" w:hAnsi="Times New Roman" w:cs="Times New Roman"/>
          <w:sz w:val="22"/>
        </w:rPr>
        <w:t>för</w:t>
      </w:r>
      <w:r w:rsidRPr="003E7179">
        <w:rPr>
          <w:rFonts w:ascii="Times New Roman" w:hAnsi="Times New Roman" w:cs="Times New Roman"/>
          <w:sz w:val="22"/>
        </w:rPr>
        <w:t xml:space="preserve"> skapande av instruktioner vid företagshändelser. </w:t>
      </w:r>
      <w:r w:rsidR="00545BA3" w:rsidRPr="003E7179">
        <w:rPr>
          <w:rFonts w:ascii="Times New Roman" w:hAnsi="Times New Roman" w:cs="Times New Roman"/>
          <w:sz w:val="22"/>
        </w:rPr>
        <w:t>D</w:t>
      </w:r>
      <w:r w:rsidR="005A55F1" w:rsidRPr="003E7179">
        <w:rPr>
          <w:rFonts w:ascii="Times New Roman" w:hAnsi="Times New Roman" w:cs="Times New Roman"/>
          <w:sz w:val="22"/>
        </w:rPr>
        <w:t>e</w:t>
      </w:r>
      <w:r w:rsidR="00545BA3" w:rsidRPr="003E7179">
        <w:rPr>
          <w:rFonts w:ascii="Times New Roman" w:hAnsi="Times New Roman" w:cs="Times New Roman"/>
          <w:sz w:val="22"/>
        </w:rPr>
        <w:t xml:space="preserve">ltagarna och deras slutkunder </w:t>
      </w:r>
      <w:r w:rsidR="00800E75" w:rsidRPr="003E7179">
        <w:rPr>
          <w:rFonts w:ascii="Times New Roman" w:hAnsi="Times New Roman" w:cs="Times New Roman"/>
          <w:sz w:val="22"/>
        </w:rPr>
        <w:t>behöver hantera</w:t>
      </w:r>
      <w:r w:rsidRPr="003E7179">
        <w:rPr>
          <w:rFonts w:ascii="Times New Roman" w:hAnsi="Times New Roman" w:cs="Times New Roman"/>
          <w:sz w:val="22"/>
        </w:rPr>
        <w:t xml:space="preserve"> eventuella krav</w:t>
      </w:r>
      <w:r w:rsidR="00800E75" w:rsidRPr="003E7179">
        <w:rPr>
          <w:rFonts w:ascii="Times New Roman" w:hAnsi="Times New Roman" w:cs="Times New Roman"/>
          <w:sz w:val="22"/>
        </w:rPr>
        <w:t xml:space="preserve"> bilateralt. Deltagarna </w:t>
      </w:r>
      <w:r w:rsidR="00BA797A" w:rsidRPr="003E7179">
        <w:rPr>
          <w:rFonts w:ascii="Times New Roman" w:hAnsi="Times New Roman" w:cs="Times New Roman"/>
          <w:sz w:val="22"/>
        </w:rPr>
        <w:t xml:space="preserve">och deras kunder </w:t>
      </w:r>
      <w:r w:rsidR="00800E75" w:rsidRPr="003E7179">
        <w:rPr>
          <w:rFonts w:ascii="Times New Roman" w:hAnsi="Times New Roman" w:cs="Times New Roman"/>
          <w:sz w:val="22"/>
        </w:rPr>
        <w:t xml:space="preserve">skall, vid </w:t>
      </w:r>
      <w:r w:rsidRPr="003E7179">
        <w:rPr>
          <w:rFonts w:ascii="Times New Roman" w:hAnsi="Times New Roman" w:cs="Times New Roman"/>
          <w:sz w:val="22"/>
        </w:rPr>
        <w:t>omvandling/utbyte av värdepapper</w:t>
      </w:r>
      <w:r w:rsidR="00002493" w:rsidRPr="003E7179">
        <w:rPr>
          <w:rFonts w:ascii="Times New Roman" w:hAnsi="Times New Roman" w:cs="Times New Roman"/>
          <w:sz w:val="22"/>
        </w:rPr>
        <w:t xml:space="preserve">, </w:t>
      </w:r>
      <w:r w:rsidR="00800E75" w:rsidRPr="003E7179">
        <w:rPr>
          <w:rFonts w:ascii="Times New Roman" w:hAnsi="Times New Roman" w:cs="Times New Roman"/>
          <w:sz w:val="22"/>
        </w:rPr>
        <w:t xml:space="preserve">skicka förändrade/nya avvecklingsinstruktioner till </w:t>
      </w:r>
      <w:proofErr w:type="spellStart"/>
      <w:r w:rsidR="00800E75" w:rsidRPr="003E7179">
        <w:rPr>
          <w:rFonts w:ascii="Times New Roman" w:hAnsi="Times New Roman" w:cs="Times New Roman"/>
          <w:sz w:val="22"/>
        </w:rPr>
        <w:t>CSD</w:t>
      </w:r>
      <w:r w:rsidRPr="003E7179">
        <w:rPr>
          <w:rFonts w:ascii="Times New Roman" w:hAnsi="Times New Roman" w:cs="Times New Roman"/>
          <w:sz w:val="22"/>
        </w:rPr>
        <w:t>:</w:t>
      </w:r>
      <w:r w:rsidR="00ED6242" w:rsidRPr="003E7179">
        <w:rPr>
          <w:rFonts w:ascii="Times New Roman" w:hAnsi="Times New Roman" w:cs="Times New Roman"/>
          <w:sz w:val="22"/>
        </w:rPr>
        <w:t>n</w:t>
      </w:r>
      <w:proofErr w:type="spellEnd"/>
      <w:r w:rsidR="00ED6242" w:rsidRPr="003E7179">
        <w:rPr>
          <w:rFonts w:ascii="Times New Roman" w:hAnsi="Times New Roman" w:cs="Times New Roman"/>
          <w:sz w:val="22"/>
        </w:rPr>
        <w:t xml:space="preserve"> eller, om tillämpligt, skicka den </w:t>
      </w:r>
      <w:r w:rsidR="003E7438" w:rsidRPr="003E7179">
        <w:rPr>
          <w:rFonts w:ascii="Times New Roman" w:hAnsi="Times New Roman" w:cs="Times New Roman"/>
          <w:sz w:val="22"/>
        </w:rPr>
        <w:t xml:space="preserve">med motparten överenskomna </w:t>
      </w:r>
      <w:r w:rsidR="00ED6242" w:rsidRPr="003E7179">
        <w:rPr>
          <w:rFonts w:ascii="Times New Roman" w:hAnsi="Times New Roman" w:cs="Times New Roman"/>
          <w:sz w:val="22"/>
        </w:rPr>
        <w:t>betalning</w:t>
      </w:r>
      <w:r w:rsidR="003E7438" w:rsidRPr="003E7179">
        <w:rPr>
          <w:rFonts w:ascii="Times New Roman" w:hAnsi="Times New Roman" w:cs="Times New Roman"/>
          <w:sz w:val="22"/>
        </w:rPr>
        <w:t>en</w:t>
      </w:r>
      <w:r w:rsidR="00ED6242" w:rsidRPr="003E7179">
        <w:rPr>
          <w:rFonts w:ascii="Times New Roman" w:hAnsi="Times New Roman" w:cs="Times New Roman"/>
          <w:sz w:val="22"/>
        </w:rPr>
        <w:t xml:space="preserve"> utanför CSD-systemet.</w:t>
      </w:r>
      <w:bookmarkEnd w:id="105"/>
      <w:bookmarkEnd w:id="106"/>
      <w:bookmarkEnd w:id="107"/>
      <w:bookmarkEnd w:id="108"/>
      <w:bookmarkEnd w:id="112"/>
      <w:r w:rsidR="00ED6242" w:rsidRPr="003E7179">
        <w:rPr>
          <w:rFonts w:ascii="Times New Roman" w:hAnsi="Times New Roman" w:cs="Times New Roman"/>
          <w:sz w:val="22"/>
        </w:rPr>
        <w:t xml:space="preserve"> </w:t>
      </w:r>
      <w:bookmarkEnd w:id="109"/>
      <w:bookmarkEnd w:id="110"/>
      <w:bookmarkEnd w:id="111"/>
    </w:p>
    <w:bookmarkEnd w:id="101"/>
    <w:bookmarkEnd w:id="102"/>
    <w:bookmarkEnd w:id="103"/>
    <w:p w14:paraId="5BEDFC46" w14:textId="77777777" w:rsidR="00892D57" w:rsidRPr="003E7179" w:rsidRDefault="00892D57" w:rsidP="005D73A7">
      <w:pPr>
        <w:spacing w:line="240" w:lineRule="auto"/>
        <w:rPr>
          <w:rFonts w:ascii="Times New Roman" w:hAnsi="Times New Roman" w:cs="Times New Roman"/>
        </w:rPr>
      </w:pPr>
    </w:p>
    <w:p w14:paraId="53F4006A" w14:textId="1F26868D" w:rsidR="00892D57" w:rsidRPr="003E7179" w:rsidRDefault="00892D57" w:rsidP="00911B91">
      <w:pPr>
        <w:pStyle w:val="Rubrik3"/>
      </w:pPr>
      <w:bookmarkStart w:id="113" w:name="_Toc310337601"/>
      <w:bookmarkStart w:id="114" w:name="_Toc310338102"/>
      <w:bookmarkStart w:id="115" w:name="_Toc345073355"/>
      <w:bookmarkStart w:id="116" w:name="_Toc92894156"/>
      <w:r w:rsidRPr="003E7179">
        <w:t>4.2.2</w:t>
      </w:r>
      <w:r w:rsidRPr="003E7179">
        <w:tab/>
      </w:r>
      <w:bookmarkEnd w:id="113"/>
      <w:bookmarkEnd w:id="114"/>
      <w:bookmarkEnd w:id="115"/>
      <w:r w:rsidR="00F13DE5" w:rsidRPr="003E7179">
        <w:t>Utbetalning av ränta eller utdelning</w:t>
      </w:r>
      <w:bookmarkEnd w:id="116"/>
    </w:p>
    <w:p w14:paraId="41E21604" w14:textId="6A1C4FED" w:rsidR="00F13DE5" w:rsidRPr="003E7179" w:rsidRDefault="00F13DE5" w:rsidP="00F13DE5">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Infaller </w:t>
      </w:r>
      <w:r w:rsidR="00BA797A" w:rsidRPr="003E7179">
        <w:rPr>
          <w:rFonts w:ascii="Times New Roman" w:eastAsia="Times New Roman" w:hAnsi="Times New Roman" w:cs="Times New Roman"/>
          <w:lang w:eastAsia="sv-SE"/>
        </w:rPr>
        <w:t>A</w:t>
      </w:r>
      <w:r w:rsidRPr="003E7179">
        <w:rPr>
          <w:rFonts w:ascii="Times New Roman" w:eastAsia="Times New Roman" w:hAnsi="Times New Roman" w:cs="Times New Roman"/>
          <w:lang w:eastAsia="sv-SE"/>
        </w:rPr>
        <w:t xml:space="preserve">vstämningsdag för utdelning eller räntebetalning för Värdepapper under tid då </w:t>
      </w:r>
      <w:r w:rsidR="001703BF" w:rsidRPr="003E7179">
        <w:rPr>
          <w:rFonts w:ascii="Times New Roman" w:eastAsia="Times New Roman" w:hAnsi="Times New Roman" w:cs="Times New Roman"/>
          <w:lang w:eastAsia="sv-SE"/>
        </w:rPr>
        <w:t>b</w:t>
      </w:r>
      <w:r w:rsidRPr="003E7179">
        <w:rPr>
          <w:rFonts w:ascii="Times New Roman" w:eastAsia="Times New Roman" w:hAnsi="Times New Roman" w:cs="Times New Roman"/>
          <w:lang w:eastAsia="sv-SE"/>
        </w:rPr>
        <w:t>ristande</w:t>
      </w:r>
    </w:p>
    <w:p w14:paraId="19736DB3" w14:textId="77777777" w:rsidR="00F13DE5" w:rsidRPr="003E7179" w:rsidRDefault="00F13DE5" w:rsidP="00F13DE5">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leverans föreligger skall, om annat inte avtalats, Säljinstitutet ersätta Köpinstitutet med ett belopp som</w:t>
      </w:r>
    </w:p>
    <w:p w14:paraId="52C0CD6E" w14:textId="50DFC161" w:rsidR="00892D57" w:rsidRPr="003E7179" w:rsidRDefault="00F13DE5" w:rsidP="00F13DE5">
      <w:pPr>
        <w:spacing w:line="240" w:lineRule="auto"/>
        <w:rPr>
          <w:rFonts w:ascii="Times New Roman" w:hAnsi="Times New Roman" w:cs="Times New Roman"/>
        </w:rPr>
      </w:pPr>
      <w:r w:rsidRPr="003E7179">
        <w:rPr>
          <w:rFonts w:ascii="Times New Roman" w:eastAsia="Times New Roman" w:hAnsi="Times New Roman" w:cs="Times New Roman"/>
          <w:lang w:eastAsia="sv-SE"/>
        </w:rPr>
        <w:lastRenderedPageBreak/>
        <w:t>motsvarar den avkastning som utbetalats för berörda Värdepapper.</w:t>
      </w:r>
      <w:r w:rsidR="00892D57" w:rsidRPr="003E7179">
        <w:rPr>
          <w:rFonts w:ascii="Times New Roman" w:hAnsi="Times New Roman" w:cs="Times New Roman"/>
        </w:rPr>
        <w:t xml:space="preserve"> </w:t>
      </w:r>
      <w:r w:rsidR="001075F1" w:rsidRPr="003E7179">
        <w:rPr>
          <w:rFonts w:ascii="Times New Roman" w:hAnsi="Times New Roman" w:cs="Times New Roman"/>
        </w:rPr>
        <w:t xml:space="preserve">Ersättningen ska alltid betalas brutto mellan clearing-medlemmarna. </w:t>
      </w:r>
      <w:r w:rsidR="00A2268D" w:rsidRPr="003E7179">
        <w:rPr>
          <w:rFonts w:ascii="Times New Roman" w:hAnsi="Times New Roman" w:cs="Times New Roman"/>
        </w:rPr>
        <w:t xml:space="preserve">När </w:t>
      </w:r>
      <w:r w:rsidR="0013476E" w:rsidRPr="003E7179">
        <w:rPr>
          <w:rFonts w:ascii="Times New Roman" w:hAnsi="Times New Roman" w:cs="Times New Roman"/>
        </w:rPr>
        <w:t>mottag</w:t>
      </w:r>
      <w:r w:rsidR="00CB62D1" w:rsidRPr="003E7179">
        <w:rPr>
          <w:rFonts w:ascii="Times New Roman" w:hAnsi="Times New Roman" w:cs="Times New Roman"/>
        </w:rPr>
        <w:t>are av ersättning är</w:t>
      </w:r>
      <w:r w:rsidR="00A2268D" w:rsidRPr="003E7179">
        <w:rPr>
          <w:rFonts w:ascii="Times New Roman" w:hAnsi="Times New Roman" w:cs="Times New Roman"/>
        </w:rPr>
        <w:t xml:space="preserve"> svensk förvaltare</w:t>
      </w:r>
      <w:r w:rsidR="00622226" w:rsidRPr="003E7179">
        <w:rPr>
          <w:rFonts w:ascii="Times New Roman" w:hAnsi="Times New Roman" w:cs="Times New Roman"/>
        </w:rPr>
        <w:t xml:space="preserve"> ska </w:t>
      </w:r>
      <w:r w:rsidR="00A2268D" w:rsidRPr="003E7179">
        <w:rPr>
          <w:rFonts w:ascii="Times New Roman" w:hAnsi="Times New Roman" w:cs="Times New Roman"/>
        </w:rPr>
        <w:t>de</w:t>
      </w:r>
      <w:r w:rsidR="00CB62D1" w:rsidRPr="003E7179">
        <w:rPr>
          <w:rFonts w:ascii="Times New Roman" w:hAnsi="Times New Roman" w:cs="Times New Roman"/>
        </w:rPr>
        <w:t>nne</w:t>
      </w:r>
      <w:r w:rsidR="00622226" w:rsidRPr="003E7179">
        <w:rPr>
          <w:rFonts w:ascii="Times New Roman" w:hAnsi="Times New Roman" w:cs="Times New Roman"/>
        </w:rPr>
        <w:t xml:space="preserve"> </w:t>
      </w:r>
      <w:r w:rsidR="00A2268D" w:rsidRPr="003E7179">
        <w:rPr>
          <w:rFonts w:ascii="Times New Roman" w:hAnsi="Times New Roman" w:cs="Times New Roman"/>
        </w:rPr>
        <w:t xml:space="preserve">innehålla källskatt och </w:t>
      </w:r>
      <w:r w:rsidR="00814289" w:rsidRPr="003E7179">
        <w:rPr>
          <w:rFonts w:ascii="Times New Roman" w:hAnsi="Times New Roman" w:cs="Times New Roman"/>
        </w:rPr>
        <w:t xml:space="preserve">endast </w:t>
      </w:r>
      <w:r w:rsidR="00A2268D" w:rsidRPr="003E7179">
        <w:rPr>
          <w:rFonts w:ascii="Times New Roman" w:hAnsi="Times New Roman" w:cs="Times New Roman"/>
        </w:rPr>
        <w:t xml:space="preserve">betala nettobeloppet till kunden </w:t>
      </w:r>
      <w:r w:rsidR="00814289" w:rsidRPr="003E7179">
        <w:rPr>
          <w:rFonts w:ascii="Times New Roman" w:hAnsi="Times New Roman" w:cs="Times New Roman"/>
        </w:rPr>
        <w:t>medan</w:t>
      </w:r>
      <w:r w:rsidR="00A2268D" w:rsidRPr="003E7179">
        <w:rPr>
          <w:rFonts w:ascii="Times New Roman" w:hAnsi="Times New Roman" w:cs="Times New Roman"/>
        </w:rPr>
        <w:t xml:space="preserve"> den förvaltare som erlägger ersättning ska debitera det belopp som ursprungligen krediterats kunden </w:t>
      </w:r>
      <w:r w:rsidR="00814289" w:rsidRPr="003E7179">
        <w:rPr>
          <w:rFonts w:ascii="Times New Roman" w:hAnsi="Times New Roman" w:cs="Times New Roman"/>
        </w:rPr>
        <w:t>samt</w:t>
      </w:r>
      <w:r w:rsidR="00A2268D" w:rsidRPr="003E7179">
        <w:rPr>
          <w:rFonts w:ascii="Times New Roman" w:hAnsi="Times New Roman" w:cs="Times New Roman"/>
        </w:rPr>
        <w:t xml:space="preserve"> debitera den källskatt som tidigare </w:t>
      </w:r>
      <w:r w:rsidR="00F13CA4" w:rsidRPr="003E7179">
        <w:rPr>
          <w:rFonts w:ascii="Times New Roman" w:hAnsi="Times New Roman" w:cs="Times New Roman"/>
        </w:rPr>
        <w:t>innehållits</w:t>
      </w:r>
      <w:r w:rsidR="00A2268D" w:rsidRPr="003E7179">
        <w:rPr>
          <w:rFonts w:ascii="Times New Roman" w:hAnsi="Times New Roman" w:cs="Times New Roman"/>
        </w:rPr>
        <w:t xml:space="preserve"> från </w:t>
      </w:r>
      <w:r w:rsidR="00F13CA4" w:rsidRPr="003E7179">
        <w:rPr>
          <w:rFonts w:ascii="Times New Roman" w:hAnsi="Times New Roman" w:cs="Times New Roman"/>
        </w:rPr>
        <w:t>dess</w:t>
      </w:r>
      <w:r w:rsidR="00A2268D" w:rsidRPr="003E7179">
        <w:rPr>
          <w:rFonts w:ascii="Times New Roman" w:hAnsi="Times New Roman" w:cs="Times New Roman"/>
        </w:rPr>
        <w:t xml:space="preserve"> skattekonto. När ES är ansvarig för skattehanteringen gäller detsamma. </w:t>
      </w:r>
    </w:p>
    <w:p w14:paraId="32DECBC1" w14:textId="5FCAD08D" w:rsidR="00E6756B" w:rsidRPr="003E7179" w:rsidRDefault="00E6756B" w:rsidP="00E6756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Ersättningen ska betalas till Köpinstitutet samma dag som de</w:t>
      </w:r>
      <w:r w:rsidR="00DA16B5" w:rsidRPr="003E7179">
        <w:rPr>
          <w:rFonts w:ascii="Times New Roman" w:eastAsia="Times New Roman" w:hAnsi="Times New Roman" w:cs="Times New Roman"/>
          <w:lang w:eastAsia="sv-SE"/>
        </w:rPr>
        <w:t>nn</w:t>
      </w:r>
      <w:r w:rsidRPr="003E7179">
        <w:rPr>
          <w:rFonts w:ascii="Times New Roman" w:eastAsia="Times New Roman" w:hAnsi="Times New Roman" w:cs="Times New Roman"/>
          <w:lang w:eastAsia="sv-SE"/>
        </w:rPr>
        <w:t>a skulle ha mottagit beloppet om</w:t>
      </w:r>
    </w:p>
    <w:p w14:paraId="0461A260" w14:textId="5B3326E4" w:rsidR="000F4F3A" w:rsidRPr="003E7179" w:rsidRDefault="00E6756B" w:rsidP="005A6CE3">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Köpinstitutet hade haft Värdepapperen på </w:t>
      </w:r>
      <w:r w:rsidR="00BA797A" w:rsidRPr="003E7179">
        <w:rPr>
          <w:rFonts w:ascii="Times New Roman" w:eastAsia="Times New Roman" w:hAnsi="Times New Roman" w:cs="Times New Roman"/>
          <w:lang w:eastAsia="sv-SE"/>
        </w:rPr>
        <w:t>A</w:t>
      </w:r>
      <w:r w:rsidRPr="003E7179">
        <w:rPr>
          <w:rFonts w:ascii="Times New Roman" w:eastAsia="Times New Roman" w:hAnsi="Times New Roman" w:cs="Times New Roman"/>
          <w:lang w:eastAsia="sv-SE"/>
        </w:rPr>
        <w:t>vstämningsdagen</w:t>
      </w:r>
      <w:r w:rsidR="00892D57" w:rsidRPr="003E7179">
        <w:rPr>
          <w:rFonts w:ascii="Times New Roman" w:hAnsi="Times New Roman" w:cs="Times New Roman"/>
        </w:rPr>
        <w:t xml:space="preserve">, </w:t>
      </w:r>
      <w:r w:rsidRPr="003E7179">
        <w:rPr>
          <w:rFonts w:ascii="Times New Roman" w:hAnsi="Times New Roman" w:cs="Times New Roman"/>
        </w:rPr>
        <w:t xml:space="preserve">eller samma dag som den underliggande affären avvecklas om detta sker efter betalningsdagen för ersättningen. </w:t>
      </w:r>
      <w:r w:rsidR="00E81FEF" w:rsidRPr="003E7179">
        <w:rPr>
          <w:rFonts w:ascii="Times New Roman" w:eastAsia="Times New Roman" w:hAnsi="Times New Roman" w:cs="Times New Roman"/>
          <w:lang w:eastAsia="sv-SE"/>
        </w:rPr>
        <w:t>Betalningen sker i första hand genom</w:t>
      </w:r>
      <w:r w:rsidR="005A6CE3" w:rsidRPr="003E7179">
        <w:rPr>
          <w:rFonts w:ascii="Times New Roman" w:eastAsia="Times New Roman" w:hAnsi="Times New Roman" w:cs="Times New Roman"/>
          <w:lang w:eastAsia="sv-SE"/>
        </w:rPr>
        <w:t xml:space="preserve"> </w:t>
      </w:r>
      <w:r w:rsidR="00E81FEF" w:rsidRPr="003E7179">
        <w:rPr>
          <w:rFonts w:ascii="Times New Roman" w:eastAsia="Times New Roman" w:hAnsi="Times New Roman" w:cs="Times New Roman"/>
          <w:lang w:eastAsia="sv-SE"/>
        </w:rPr>
        <w:t xml:space="preserve">ES:s ombokningsrutin. </w:t>
      </w:r>
    </w:p>
    <w:p w14:paraId="52B5872E" w14:textId="77777777" w:rsidR="000F4F3A" w:rsidRPr="003E7179" w:rsidRDefault="000F4F3A" w:rsidP="005A6CE3">
      <w:pPr>
        <w:autoSpaceDE w:val="0"/>
        <w:autoSpaceDN w:val="0"/>
        <w:adjustRightInd w:val="0"/>
        <w:spacing w:after="0" w:line="240" w:lineRule="auto"/>
        <w:rPr>
          <w:rFonts w:ascii="Times New Roman" w:hAnsi="Times New Roman" w:cs="Times New Roman"/>
        </w:rPr>
      </w:pPr>
    </w:p>
    <w:p w14:paraId="5A0BBFA7" w14:textId="4D5D0498" w:rsidR="00D87AF3" w:rsidRPr="003E7179" w:rsidRDefault="00D87AF3" w:rsidP="00D87AF3">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Ombokning av utdelning i EUR mellan Kontoförande institut ska ske i SEK till det utdelningsbelopp</w:t>
      </w:r>
    </w:p>
    <w:p w14:paraId="0FC44396" w14:textId="77777777" w:rsidR="00D87AF3" w:rsidRPr="003E7179" w:rsidRDefault="00D87AF3" w:rsidP="00D87AF3">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per aktie som ES verkställt för samma aktie. I det fallet att ES ej verkställt utdelning i SEK skall</w:t>
      </w:r>
    </w:p>
    <w:p w14:paraId="776183C4" w14:textId="77777777" w:rsidR="00D87AF3" w:rsidRPr="003E7179" w:rsidRDefault="00D87AF3" w:rsidP="00D87AF3">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ombokning ske till den faktiska växlingskursen för kupongutbetalningsdagen. Detta gäller enbart för</w:t>
      </w:r>
    </w:p>
    <w:p w14:paraId="145372D4" w14:textId="7308F1D5" w:rsidR="00892D57" w:rsidRPr="003E7179" w:rsidRDefault="00D87AF3" w:rsidP="00FA7E7C">
      <w:pPr>
        <w:autoSpaceDE w:val="0"/>
        <w:autoSpaceDN w:val="0"/>
        <w:adjustRightInd w:val="0"/>
        <w:spacing w:line="240" w:lineRule="auto"/>
        <w:rPr>
          <w:rFonts w:ascii="Times New Roman" w:hAnsi="Times New Roman" w:cs="Times New Roman"/>
        </w:rPr>
      </w:pPr>
      <w:r w:rsidRPr="003E7179">
        <w:rPr>
          <w:rFonts w:ascii="Times New Roman" w:eastAsia="Times New Roman" w:hAnsi="Times New Roman" w:cs="Times New Roman"/>
          <w:lang w:eastAsia="sv-SE"/>
        </w:rPr>
        <w:t>svenska förvaltare medan när ES innehållit skatt sker ombokning till aktuell växlingskurs.</w:t>
      </w:r>
    </w:p>
    <w:p w14:paraId="6068DF91" w14:textId="77777777" w:rsidR="00AB7E0E" w:rsidRPr="003E7179" w:rsidRDefault="00AB7E0E" w:rsidP="005D73A7">
      <w:pPr>
        <w:spacing w:line="240" w:lineRule="auto"/>
        <w:rPr>
          <w:rFonts w:ascii="Times New Roman" w:hAnsi="Times New Roman" w:cs="Times New Roman"/>
        </w:rPr>
      </w:pPr>
    </w:p>
    <w:p w14:paraId="3255B27D" w14:textId="13CFE60F" w:rsidR="00B52CFF" w:rsidRPr="003E7179" w:rsidRDefault="00B52CFF" w:rsidP="00AB7E0E">
      <w:pPr>
        <w:pStyle w:val="Rubrik3"/>
      </w:pPr>
      <w:bookmarkStart w:id="117" w:name="_Toc92894157"/>
      <w:r w:rsidRPr="003E7179">
        <w:t xml:space="preserve">4.2.3 </w:t>
      </w:r>
      <w:r w:rsidRPr="003E7179">
        <w:tab/>
      </w:r>
      <w:r w:rsidR="00992598" w:rsidRPr="003E7179">
        <w:t>Korrigering av felaktigt mottagna utdelningar</w:t>
      </w:r>
      <w:bookmarkEnd w:id="117"/>
    </w:p>
    <w:p w14:paraId="1CAD4612" w14:textId="28D0FD81" w:rsidR="00B52CFF" w:rsidRPr="003E7179" w:rsidRDefault="00D969A3" w:rsidP="00B52CFF">
      <w:pPr>
        <w:spacing w:line="240" w:lineRule="auto"/>
        <w:rPr>
          <w:rFonts w:ascii="Times New Roman" w:hAnsi="Times New Roman" w:cs="Times New Roman"/>
        </w:rPr>
      </w:pPr>
      <w:r w:rsidRPr="003E7179">
        <w:rPr>
          <w:rFonts w:ascii="Times New Roman" w:hAnsi="Times New Roman" w:cs="Times New Roman"/>
        </w:rPr>
        <w:t>K</w:t>
      </w:r>
      <w:r w:rsidR="003856F5" w:rsidRPr="003E7179">
        <w:rPr>
          <w:rFonts w:ascii="Times New Roman" w:hAnsi="Times New Roman" w:cs="Times New Roman"/>
        </w:rPr>
        <w:t xml:space="preserve">upong- och </w:t>
      </w:r>
      <w:r w:rsidRPr="003E7179">
        <w:rPr>
          <w:rFonts w:ascii="Times New Roman" w:hAnsi="Times New Roman" w:cs="Times New Roman"/>
        </w:rPr>
        <w:t>preliminärskatter avseende svenska värdepapper är källskatter. De betalas till skatte</w:t>
      </w:r>
      <w:r w:rsidR="008551EF" w:rsidRPr="003E7179">
        <w:rPr>
          <w:rFonts w:ascii="Times New Roman" w:hAnsi="Times New Roman" w:cs="Times New Roman"/>
        </w:rPr>
        <w:t>verket</w:t>
      </w:r>
      <w:r w:rsidRPr="003E7179">
        <w:rPr>
          <w:rFonts w:ascii="Times New Roman" w:hAnsi="Times New Roman" w:cs="Times New Roman"/>
        </w:rPr>
        <w:t xml:space="preserve"> av ES</w:t>
      </w:r>
      <w:r w:rsidR="004F41DE" w:rsidRPr="003E7179">
        <w:rPr>
          <w:rFonts w:ascii="Times New Roman" w:hAnsi="Times New Roman" w:cs="Times New Roman"/>
        </w:rPr>
        <w:t>,</w:t>
      </w:r>
      <w:r w:rsidRPr="003E7179">
        <w:rPr>
          <w:rFonts w:ascii="Times New Roman" w:hAnsi="Times New Roman" w:cs="Times New Roman"/>
        </w:rPr>
        <w:t xml:space="preserve"> av den lokala banken eller det lokala värdepappersbolaget. E</w:t>
      </w:r>
      <w:r w:rsidR="00D42821" w:rsidRPr="003E7179">
        <w:rPr>
          <w:rFonts w:ascii="Times New Roman" w:hAnsi="Times New Roman" w:cs="Times New Roman"/>
        </w:rPr>
        <w:t>r</w:t>
      </w:r>
      <w:r w:rsidRPr="003E7179">
        <w:rPr>
          <w:rFonts w:ascii="Times New Roman" w:hAnsi="Times New Roman" w:cs="Times New Roman"/>
        </w:rPr>
        <w:t>sättning för utdelningar eller andra kontanta</w:t>
      </w:r>
      <w:r w:rsidR="00200B94" w:rsidRPr="003E7179">
        <w:rPr>
          <w:rFonts w:ascii="Times New Roman" w:hAnsi="Times New Roman" w:cs="Times New Roman"/>
        </w:rPr>
        <w:t xml:space="preserve"> betalningar </w:t>
      </w:r>
      <w:r w:rsidRPr="003E7179">
        <w:rPr>
          <w:rFonts w:ascii="Times New Roman" w:hAnsi="Times New Roman" w:cs="Times New Roman"/>
        </w:rPr>
        <w:t xml:space="preserve">till följd av leveransförsening skall därför betalas brutto till motparten, om inte annat överenskommits. </w:t>
      </w:r>
      <w:r w:rsidR="00CA485A" w:rsidRPr="003E7179">
        <w:rPr>
          <w:rFonts w:ascii="Times New Roman" w:hAnsi="Times New Roman" w:cs="Times New Roman"/>
        </w:rPr>
        <w:t>Korrigering eller överföring av felaktigt mottagna utdelningar eller andra</w:t>
      </w:r>
      <w:r w:rsidR="00A179BB" w:rsidRPr="003E7179">
        <w:rPr>
          <w:rFonts w:ascii="Times New Roman" w:hAnsi="Times New Roman" w:cs="Times New Roman"/>
        </w:rPr>
        <w:t xml:space="preserve"> kontanta betalningar</w:t>
      </w:r>
      <w:r w:rsidR="00CA485A" w:rsidRPr="003E7179">
        <w:rPr>
          <w:rFonts w:ascii="Times New Roman" w:hAnsi="Times New Roman" w:cs="Times New Roman"/>
        </w:rPr>
        <w:t xml:space="preserve"> avseende svenska värdepapper</w:t>
      </w:r>
      <w:r w:rsidR="005432B3" w:rsidRPr="003E7179">
        <w:rPr>
          <w:rFonts w:ascii="Times New Roman" w:hAnsi="Times New Roman" w:cs="Times New Roman"/>
        </w:rPr>
        <w:t xml:space="preserve"> kan, i vissa fall, återbetalas av den mottagande/betalande lokala banken eller värdepappersbolaget netto via </w:t>
      </w:r>
      <w:r w:rsidR="008551EF" w:rsidRPr="003E7179">
        <w:rPr>
          <w:rFonts w:ascii="Times New Roman" w:hAnsi="Times New Roman" w:cs="Times New Roman"/>
        </w:rPr>
        <w:t>ES</w:t>
      </w:r>
      <w:r w:rsidR="005432B3" w:rsidRPr="003E7179">
        <w:rPr>
          <w:rFonts w:ascii="Times New Roman" w:hAnsi="Times New Roman" w:cs="Times New Roman"/>
        </w:rPr>
        <w:t xml:space="preserve"> för vidare betalning brutto till den </w:t>
      </w:r>
      <w:r w:rsidR="008551EF" w:rsidRPr="003E7179">
        <w:rPr>
          <w:rFonts w:ascii="Times New Roman" w:hAnsi="Times New Roman" w:cs="Times New Roman"/>
        </w:rPr>
        <w:t>mottagande</w:t>
      </w:r>
      <w:r w:rsidR="005432B3" w:rsidRPr="003E7179">
        <w:rPr>
          <w:rFonts w:ascii="Times New Roman" w:hAnsi="Times New Roman" w:cs="Times New Roman"/>
        </w:rPr>
        <w:t xml:space="preserve"> lokala banken eller värdepappersbolaget. Sådana korrigeringar måste initieras före årsskiftet det år då </w:t>
      </w:r>
      <w:r w:rsidR="008551EF" w:rsidRPr="003E7179">
        <w:rPr>
          <w:rFonts w:ascii="Times New Roman" w:hAnsi="Times New Roman" w:cs="Times New Roman"/>
        </w:rPr>
        <w:t>utdelningen</w:t>
      </w:r>
      <w:r w:rsidR="005432B3" w:rsidRPr="003E7179">
        <w:rPr>
          <w:rFonts w:ascii="Times New Roman" w:hAnsi="Times New Roman" w:cs="Times New Roman"/>
        </w:rPr>
        <w:t xml:space="preserve"> ursprunglig</w:t>
      </w:r>
      <w:r w:rsidR="008551EF" w:rsidRPr="003E7179">
        <w:rPr>
          <w:rFonts w:ascii="Times New Roman" w:hAnsi="Times New Roman" w:cs="Times New Roman"/>
        </w:rPr>
        <w:t>en skulle betalas</w:t>
      </w:r>
      <w:r w:rsidR="00E41A4F" w:rsidRPr="003E7179">
        <w:rPr>
          <w:rFonts w:ascii="Times New Roman" w:hAnsi="Times New Roman" w:cs="Times New Roman"/>
        </w:rPr>
        <w:t xml:space="preserve"> sam</w:t>
      </w:r>
      <w:r w:rsidR="008551EF" w:rsidRPr="003E7179">
        <w:rPr>
          <w:rFonts w:ascii="Times New Roman" w:hAnsi="Times New Roman" w:cs="Times New Roman"/>
        </w:rPr>
        <w:t>t</w:t>
      </w:r>
      <w:r w:rsidR="00E41A4F" w:rsidRPr="003E7179">
        <w:rPr>
          <w:rFonts w:ascii="Times New Roman" w:hAnsi="Times New Roman" w:cs="Times New Roman"/>
        </w:rPr>
        <w:t xml:space="preserve"> </w:t>
      </w:r>
      <w:r w:rsidR="008551EF" w:rsidRPr="003E7179">
        <w:rPr>
          <w:rFonts w:ascii="Times New Roman" w:hAnsi="Times New Roman" w:cs="Times New Roman"/>
        </w:rPr>
        <w:t xml:space="preserve">innan ES </w:t>
      </w:r>
      <w:r w:rsidR="00E41A4F" w:rsidRPr="003E7179">
        <w:rPr>
          <w:rFonts w:ascii="Times New Roman" w:hAnsi="Times New Roman" w:cs="Times New Roman"/>
        </w:rPr>
        <w:t xml:space="preserve">genomfört skatteinbetalningen till skatteverket vilket ofta sker inom fyra månader från den ursprungliga betalningen. </w:t>
      </w:r>
    </w:p>
    <w:p w14:paraId="3E65E027" w14:textId="77777777" w:rsidR="00892D57" w:rsidRPr="003E7179" w:rsidRDefault="00892D57" w:rsidP="005D73A7">
      <w:pPr>
        <w:spacing w:line="240" w:lineRule="auto"/>
        <w:rPr>
          <w:rFonts w:ascii="Times New Roman" w:hAnsi="Times New Roman" w:cs="Times New Roman"/>
        </w:rPr>
      </w:pPr>
    </w:p>
    <w:p w14:paraId="65551A2C" w14:textId="0A194D14" w:rsidR="00892D57" w:rsidRPr="003E7179" w:rsidRDefault="00892D57" w:rsidP="0085738D">
      <w:pPr>
        <w:pStyle w:val="Rubrik3"/>
      </w:pPr>
      <w:bookmarkStart w:id="118" w:name="_Toc310337602"/>
      <w:bookmarkStart w:id="119" w:name="_Toc310338103"/>
      <w:bookmarkStart w:id="120" w:name="_Toc345073356"/>
      <w:bookmarkStart w:id="121" w:name="_Toc92894158"/>
      <w:r w:rsidRPr="003E7179">
        <w:t>4.2.</w:t>
      </w:r>
      <w:r w:rsidR="00B90B3F" w:rsidRPr="003E7179">
        <w:t>4</w:t>
      </w:r>
      <w:r w:rsidRPr="003E7179">
        <w:tab/>
      </w:r>
      <w:bookmarkEnd w:id="118"/>
      <w:bookmarkEnd w:id="119"/>
      <w:bookmarkEnd w:id="120"/>
      <w:r w:rsidR="002263D0" w:rsidRPr="003E7179">
        <w:t>Fondemission</w:t>
      </w:r>
      <w:r w:rsidR="001D6D84" w:rsidRPr="003E7179">
        <w:t xml:space="preserve"> med delrätter</w:t>
      </w:r>
      <w:bookmarkEnd w:id="121"/>
    </w:p>
    <w:p w14:paraId="60E4B0AF" w14:textId="094C94AE" w:rsidR="002263D0" w:rsidRPr="003E7179" w:rsidRDefault="002263D0" w:rsidP="002263D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Infaller </w:t>
      </w:r>
      <w:r w:rsidR="001D6D84" w:rsidRPr="003E7179">
        <w:rPr>
          <w:rFonts w:ascii="Times New Roman" w:eastAsia="Times New Roman" w:hAnsi="Times New Roman" w:cs="Times New Roman"/>
          <w:lang w:eastAsia="sv-SE"/>
        </w:rPr>
        <w:t>A</w:t>
      </w:r>
      <w:r w:rsidRPr="003E7179">
        <w:rPr>
          <w:rFonts w:ascii="Times New Roman" w:eastAsia="Times New Roman" w:hAnsi="Times New Roman" w:cs="Times New Roman"/>
          <w:lang w:eastAsia="sv-SE"/>
        </w:rPr>
        <w:t>vstämningsdag för avskiljande av delrätter under tid då Bristande leverans föreligger ska</w:t>
      </w:r>
    </w:p>
    <w:p w14:paraId="405B0643" w14:textId="77777777" w:rsidR="002263D0" w:rsidRPr="003E7179" w:rsidRDefault="002263D0" w:rsidP="002263D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Säljinstitutet till Köpinstitutet leverera det ytterligare antal aktier som tillkommit genom</w:t>
      </w:r>
    </w:p>
    <w:p w14:paraId="7F0C0643" w14:textId="77777777" w:rsidR="002263D0" w:rsidRPr="003E7179" w:rsidRDefault="002263D0" w:rsidP="002263D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fondemissionen tillsammans med det ursprungliga antalet aktier. Eventuella överskjutande delrätter</w:t>
      </w:r>
    </w:p>
    <w:p w14:paraId="0B5934F3" w14:textId="77777777" w:rsidR="002263D0" w:rsidRPr="003E7179" w:rsidRDefault="002263D0" w:rsidP="002263D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ska så snart som möjligt överföras till Köpinstitutet. Har sådan överföring inte skett inom tre</w:t>
      </w:r>
    </w:p>
    <w:p w14:paraId="78510473" w14:textId="77777777" w:rsidR="002263D0" w:rsidRPr="003E7179" w:rsidRDefault="002263D0" w:rsidP="002263D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Bankdagar från det att delrätterna blev tillgängliga får Köpinstitutet, på Säljinstitutets bekostnad,</w:t>
      </w:r>
    </w:p>
    <w:p w14:paraId="57249621" w14:textId="77777777" w:rsidR="002263D0" w:rsidRPr="003E7179" w:rsidRDefault="002263D0" w:rsidP="002263D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genomföra ersättningsköp. I det fall överskjutande delrätter ska säljas genom emitterande bolags</w:t>
      </w:r>
    </w:p>
    <w:p w14:paraId="31A04EA0" w14:textId="77777777" w:rsidR="002263D0" w:rsidRPr="003E7179" w:rsidRDefault="002263D0" w:rsidP="002263D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försorg har Köpinstitutet rätt till den ersättning som institutet skulle ha fått om det haft aktierna på</w:t>
      </w:r>
    </w:p>
    <w:p w14:paraId="1B33F4C8" w14:textId="59F09EFE" w:rsidR="00D43BBC" w:rsidRPr="003E7179" w:rsidRDefault="00D43BBC" w:rsidP="00FA7E7C">
      <w:pPr>
        <w:autoSpaceDE w:val="0"/>
        <w:autoSpaceDN w:val="0"/>
        <w:adjustRightInd w:val="0"/>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A</w:t>
      </w:r>
      <w:r w:rsidR="002263D0" w:rsidRPr="003E7179">
        <w:rPr>
          <w:rFonts w:ascii="Times New Roman" w:eastAsia="Times New Roman" w:hAnsi="Times New Roman" w:cs="Times New Roman"/>
          <w:lang w:eastAsia="sv-SE"/>
        </w:rPr>
        <w:t>vstämningsdagen. Sådan ersättning ska tillställas Köpinstitutet samma dag som det skulle ha mottagit</w:t>
      </w:r>
      <w:r w:rsidRPr="003E7179">
        <w:rPr>
          <w:rFonts w:ascii="Times New Roman" w:eastAsia="Times New Roman" w:hAnsi="Times New Roman" w:cs="Times New Roman"/>
          <w:lang w:eastAsia="sv-SE"/>
        </w:rPr>
        <w:t xml:space="preserve"> ersättningen om institutet hade innehaft aktierna på Avstämningsdagen.</w:t>
      </w:r>
    </w:p>
    <w:p w14:paraId="7F15E814" w14:textId="77777777" w:rsidR="002263D0" w:rsidRPr="003E7179" w:rsidRDefault="002263D0" w:rsidP="002263D0">
      <w:pPr>
        <w:spacing w:line="240" w:lineRule="auto"/>
        <w:rPr>
          <w:rFonts w:ascii="Times New Roman" w:hAnsi="Times New Roman" w:cs="Times New Roman"/>
        </w:rPr>
      </w:pPr>
    </w:p>
    <w:p w14:paraId="1E0C4BBE" w14:textId="0A6668C9" w:rsidR="00892D57" w:rsidRPr="003E7179" w:rsidRDefault="00892D57" w:rsidP="0085738D">
      <w:pPr>
        <w:pStyle w:val="Rubrik3"/>
      </w:pPr>
      <w:bookmarkStart w:id="122" w:name="_Toc310337603"/>
      <w:bookmarkStart w:id="123" w:name="_Toc310338104"/>
      <w:bookmarkStart w:id="124" w:name="_Toc345073357"/>
      <w:bookmarkStart w:id="125" w:name="_Toc92894159"/>
      <w:r w:rsidRPr="003E7179">
        <w:t>4.2.</w:t>
      </w:r>
      <w:r w:rsidR="00024B57" w:rsidRPr="003E7179">
        <w:t>5</w:t>
      </w:r>
      <w:r w:rsidRPr="003E7179">
        <w:tab/>
      </w:r>
      <w:bookmarkEnd w:id="122"/>
      <w:bookmarkEnd w:id="123"/>
      <w:bookmarkEnd w:id="124"/>
      <w:r w:rsidR="006A3002" w:rsidRPr="003E7179">
        <w:t>Spin-offs och andra distributioner av värdepapper</w:t>
      </w:r>
      <w:bookmarkEnd w:id="125"/>
    </w:p>
    <w:p w14:paraId="07DAC77D" w14:textId="77777777" w:rsidR="0055241C" w:rsidRPr="003E7179" w:rsidRDefault="0055241C" w:rsidP="0055241C">
      <w:pPr>
        <w:pStyle w:val="Rubrik3"/>
        <w:rPr>
          <w:rFonts w:ascii="Times New Roman" w:hAnsi="Times New Roman" w:cs="Times New Roman"/>
          <w:sz w:val="22"/>
        </w:rPr>
      </w:pPr>
      <w:bookmarkStart w:id="126" w:name="_Toc56626268"/>
      <w:bookmarkStart w:id="127" w:name="_Toc92894160"/>
      <w:r w:rsidRPr="003E7179">
        <w:rPr>
          <w:rFonts w:ascii="Times New Roman" w:hAnsi="Times New Roman" w:cs="Times New Roman"/>
          <w:sz w:val="22"/>
        </w:rPr>
        <w:t>Infaller Avstämningsdag för en spin-off eller liknande distribution av värdepapper under tid då Bristande leverans föreligger, ska Säljinstitutet leverera antal och typ av aktier som härrör till en sådan spin-off till Köpinstitutet, utöver det antal och typ av aktier som utgör den ursprungliga affären. Detta ska ske på betalningsdagen för bolagshändelsen, eller på samma dag som den underliggande transaktionen avvecklas om detta sker efter betalningsdagen för bolagshändelsen.</w:t>
      </w:r>
      <w:bookmarkEnd w:id="126"/>
      <w:bookmarkEnd w:id="127"/>
      <w:r w:rsidRPr="003E7179">
        <w:rPr>
          <w:rFonts w:ascii="Times New Roman" w:hAnsi="Times New Roman" w:cs="Times New Roman"/>
          <w:sz w:val="22"/>
        </w:rPr>
        <w:t xml:space="preserve"> </w:t>
      </w:r>
    </w:p>
    <w:p w14:paraId="393D95A9" w14:textId="77777777" w:rsidR="00892D57" w:rsidRPr="003E7179" w:rsidRDefault="00892D57" w:rsidP="005D73A7">
      <w:pPr>
        <w:spacing w:line="240" w:lineRule="auto"/>
        <w:rPr>
          <w:rFonts w:ascii="Times New Roman" w:hAnsi="Times New Roman" w:cs="Times New Roman"/>
        </w:rPr>
      </w:pPr>
    </w:p>
    <w:p w14:paraId="0AA33B48" w14:textId="2CA9CE63" w:rsidR="00892D57" w:rsidRPr="003E7179" w:rsidRDefault="00892D57" w:rsidP="0085738D">
      <w:pPr>
        <w:pStyle w:val="Rubrik3"/>
      </w:pPr>
      <w:bookmarkStart w:id="128" w:name="_Toc310337604"/>
      <w:bookmarkStart w:id="129" w:name="_Toc310338105"/>
      <w:bookmarkStart w:id="130" w:name="_Toc345073358"/>
      <w:bookmarkStart w:id="131" w:name="_Toc92894161"/>
      <w:r w:rsidRPr="003E7179">
        <w:lastRenderedPageBreak/>
        <w:t>4.2.</w:t>
      </w:r>
      <w:r w:rsidR="00024B57" w:rsidRPr="003E7179">
        <w:t>6</w:t>
      </w:r>
      <w:r w:rsidRPr="003E7179">
        <w:tab/>
      </w:r>
      <w:bookmarkEnd w:id="128"/>
      <w:bookmarkEnd w:id="129"/>
      <w:bookmarkEnd w:id="130"/>
      <w:r w:rsidR="00DB2B52" w:rsidRPr="003E7179">
        <w:t>Distribution av teckningsrätter, inlösenrätter m.m.</w:t>
      </w:r>
      <w:bookmarkEnd w:id="131"/>
    </w:p>
    <w:p w14:paraId="3F655ABA" w14:textId="6E582350" w:rsidR="001A5359" w:rsidRDefault="00FE5B20" w:rsidP="009E3F22">
      <w:pPr>
        <w:spacing w:line="240" w:lineRule="auto"/>
        <w:rPr>
          <w:rFonts w:ascii="Times New Roman" w:hAnsi="Times New Roman" w:cs="Times New Roman"/>
        </w:rPr>
      </w:pPr>
      <w:bookmarkStart w:id="132" w:name="_Toc310337605"/>
      <w:bookmarkStart w:id="133" w:name="_Toc310338106"/>
      <w:bookmarkStart w:id="134" w:name="_Toc345073359"/>
      <w:r w:rsidRPr="003E7179">
        <w:rPr>
          <w:rFonts w:ascii="Times New Roman" w:eastAsia="Times New Roman" w:hAnsi="Times New Roman" w:cs="Times New Roman"/>
          <w:lang w:eastAsia="sv-SE"/>
        </w:rPr>
        <w:t>Infaller Avstämningsdag för avskiljande av teckningsrätter eller inlösenrätter under tid då Bristande leverans föreligger</w:t>
      </w:r>
      <w:r w:rsidR="00C5145F"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ska Säljinstitutet så snart rätterna blir tillgängliga för överföring tillställa Köpinstitutet samtliga</w:t>
      </w:r>
      <w:r w:rsidR="00D1725B"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rätter som Köpinstitutet skulle ha fått om det haft aktierna på Avstämningsdagen.</w:t>
      </w:r>
      <w:r w:rsidRPr="003E7179">
        <w:rPr>
          <w:rFonts w:ascii="Times New Roman" w:hAnsi="Times New Roman" w:cs="Times New Roman"/>
        </w:rPr>
        <w:t xml:space="preserve"> </w:t>
      </w:r>
      <w:r w:rsidRPr="003E7179">
        <w:rPr>
          <w:rFonts w:ascii="Times New Roman" w:eastAsia="Times New Roman" w:hAnsi="Times New Roman" w:cs="Times New Roman"/>
          <w:lang w:eastAsia="sv-SE"/>
        </w:rPr>
        <w:t>Har inte</w:t>
      </w:r>
      <w:r w:rsidR="00D1725B"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sådan överföring skett inom tre Bankdagar från det att sådan möjlighet förelåg för första gången får</w:t>
      </w:r>
      <w:r w:rsidR="00D1725B"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Köpinstitutet självt, på Säljinstitutets bekostnad, genomföra ersättningsköp.</w:t>
      </w:r>
      <w:r w:rsidRPr="003E7179">
        <w:rPr>
          <w:rFonts w:ascii="Times New Roman" w:hAnsi="Times New Roman" w:cs="Times New Roman"/>
        </w:rPr>
        <w:t xml:space="preserve"> </w:t>
      </w:r>
    </w:p>
    <w:p w14:paraId="464F9E29" w14:textId="77777777" w:rsidR="00EA4B3B" w:rsidRPr="003E7179" w:rsidRDefault="00EA4B3B" w:rsidP="009E3F22">
      <w:pPr>
        <w:spacing w:line="240" w:lineRule="auto"/>
        <w:rPr>
          <w:rFonts w:ascii="Times New Roman" w:eastAsia="Times New Roman" w:hAnsi="Times New Roman" w:cs="Times New Roman"/>
          <w:lang w:eastAsia="sv-SE"/>
        </w:rPr>
      </w:pPr>
    </w:p>
    <w:p w14:paraId="423E6585" w14:textId="17BDB5BD" w:rsidR="001A5359" w:rsidRPr="003E7179" w:rsidRDefault="000E3A12" w:rsidP="009E3F22">
      <w:pPr>
        <w:spacing w:line="240" w:lineRule="auto"/>
        <w:rPr>
          <w:sz w:val="28"/>
        </w:rPr>
      </w:pPr>
      <w:r w:rsidRPr="003E7179">
        <w:rPr>
          <w:sz w:val="28"/>
        </w:rPr>
        <w:t>4.2.7</w:t>
      </w:r>
      <w:r w:rsidR="00E9245B" w:rsidRPr="003E7179">
        <w:rPr>
          <w:sz w:val="28"/>
        </w:rPr>
        <w:tab/>
        <w:t xml:space="preserve">Sammanläggning </w:t>
      </w:r>
      <w:proofErr w:type="gramStart"/>
      <w:r w:rsidR="00E9245B" w:rsidRPr="003E7179">
        <w:rPr>
          <w:sz w:val="28"/>
        </w:rPr>
        <w:t>m.m.</w:t>
      </w:r>
      <w:proofErr w:type="gramEnd"/>
      <w:r w:rsidRPr="003E7179">
        <w:rPr>
          <w:sz w:val="28"/>
        </w:rPr>
        <w:t xml:space="preserve"> </w:t>
      </w:r>
    </w:p>
    <w:p w14:paraId="1401436E" w14:textId="52AB22E4" w:rsidR="00E9245B" w:rsidRPr="003E7179" w:rsidRDefault="00233346" w:rsidP="00FA7E7C">
      <w:pPr>
        <w:autoSpaceDE w:val="0"/>
        <w:autoSpaceDN w:val="0"/>
        <w:adjustRightInd w:val="0"/>
        <w:spacing w:line="240" w:lineRule="auto"/>
        <w:rPr>
          <w:sz w:val="28"/>
        </w:rPr>
      </w:pPr>
      <w:r w:rsidRPr="003E7179">
        <w:rPr>
          <w:rFonts w:ascii="Times New Roman" w:eastAsia="Times New Roman" w:hAnsi="Times New Roman" w:cs="Times New Roman"/>
          <w:lang w:eastAsia="sv-SE"/>
        </w:rPr>
        <w:t>Infaller Avstämningsdag för sammanläggning, uppdelning eller nedsättning för aktier under tid då</w:t>
      </w:r>
      <w:r w:rsidR="00121CCE"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Bristande leverans föreligger ska Säljinstitutet till Köpinstitutet leverera det antal och typ av aktier som efter</w:t>
      </w:r>
      <w:r w:rsidR="00D1725B"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omräkning motsvarar den ursprungliga Affären. Utgår någon form av kontantersättning eller annan</w:t>
      </w:r>
      <w:r w:rsidR="00D1725B"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ersättning på grund av nedsättning ska denna tillhandahållas Köpinstitutet samma dag som institutet</w:t>
      </w:r>
      <w:r w:rsidR="00D1725B"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skulle ha fått ersättningen om det haft aktierna på Avstämningsdagen.</w:t>
      </w:r>
    </w:p>
    <w:p w14:paraId="4ED4CA79" w14:textId="77777777" w:rsidR="00696103" w:rsidRPr="003E7179" w:rsidRDefault="00696103" w:rsidP="009E3F22">
      <w:pPr>
        <w:spacing w:line="240" w:lineRule="auto"/>
        <w:rPr>
          <w:rFonts w:ascii="Times New Roman" w:hAnsi="Times New Roman" w:cs="Times New Roman"/>
        </w:rPr>
      </w:pPr>
    </w:p>
    <w:p w14:paraId="29855F79" w14:textId="2C1D2C4C" w:rsidR="00892D57" w:rsidRPr="003E7179" w:rsidRDefault="00892D57" w:rsidP="0085738D">
      <w:pPr>
        <w:pStyle w:val="Rubrik3"/>
      </w:pPr>
      <w:bookmarkStart w:id="135" w:name="_Toc92894162"/>
      <w:r w:rsidRPr="003E7179">
        <w:t>4.2.</w:t>
      </w:r>
      <w:r w:rsidR="00233346" w:rsidRPr="003E7179">
        <w:t>8</w:t>
      </w:r>
      <w:r w:rsidRPr="003E7179">
        <w:tab/>
      </w:r>
      <w:bookmarkEnd w:id="132"/>
      <w:bookmarkEnd w:id="133"/>
      <w:bookmarkEnd w:id="134"/>
      <w:r w:rsidR="001770D3" w:rsidRPr="003E7179">
        <w:t>Inlösen, utbyte mot likvid</w:t>
      </w:r>
      <w:r w:rsidR="00217E62" w:rsidRPr="003E7179">
        <w:t xml:space="preserve"> m</w:t>
      </w:r>
      <w:r w:rsidR="005607CD" w:rsidRPr="003E7179">
        <w:t>.</w:t>
      </w:r>
      <w:r w:rsidR="00217E62" w:rsidRPr="003E7179">
        <w:t>m</w:t>
      </w:r>
      <w:r w:rsidR="005607CD" w:rsidRPr="003E7179">
        <w:t>.</w:t>
      </w:r>
      <w:bookmarkEnd w:id="135"/>
    </w:p>
    <w:p w14:paraId="69FDDA7A" w14:textId="16FA70C1" w:rsidR="00217E62" w:rsidRPr="003E7179" w:rsidRDefault="000C536A" w:rsidP="00FA7E7C">
      <w:pPr>
        <w:autoSpaceDE w:val="0"/>
        <w:autoSpaceDN w:val="0"/>
        <w:adjustRightInd w:val="0"/>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Infaller Avstämningsdag för inlösen/utbyte mot likvid av obligationer eller andra fordringsbevis eller aktier under tid för Bristande leverans, ska Säljinstitutet betala utfallande belopp till Köpinstitutet på betalningsdagen för händelsen. Köpinstitutet ska i sin tur leverera avvecklingsbeloppet till Säljinstitutet.</w:t>
      </w:r>
    </w:p>
    <w:p w14:paraId="53B5FB7D" w14:textId="77777777" w:rsidR="00C450CC" w:rsidRPr="003E7179" w:rsidRDefault="00C450CC" w:rsidP="003E7179">
      <w:pPr>
        <w:autoSpaceDE w:val="0"/>
        <w:autoSpaceDN w:val="0"/>
        <w:adjustRightInd w:val="0"/>
        <w:spacing w:after="0" w:line="240" w:lineRule="auto"/>
        <w:rPr>
          <w:rFonts w:ascii="Times New Roman" w:hAnsi="Times New Roman" w:cs="Times New Roman"/>
        </w:rPr>
      </w:pPr>
    </w:p>
    <w:p w14:paraId="3700851A" w14:textId="1719AEF0" w:rsidR="00892D57" w:rsidRPr="003E7179" w:rsidRDefault="00892D57" w:rsidP="0085738D">
      <w:pPr>
        <w:pStyle w:val="Rubrik3"/>
      </w:pPr>
      <w:bookmarkStart w:id="136" w:name="_Toc310337606"/>
      <w:bookmarkStart w:id="137" w:name="_Toc310338107"/>
      <w:bookmarkStart w:id="138" w:name="_Toc345073360"/>
      <w:bookmarkStart w:id="139" w:name="_Toc92894163"/>
      <w:r w:rsidRPr="003E7179">
        <w:t>4.2.</w:t>
      </w:r>
      <w:r w:rsidR="000C536A" w:rsidRPr="003E7179">
        <w:t>9</w:t>
      </w:r>
      <w:r w:rsidRPr="003E7179">
        <w:tab/>
      </w:r>
      <w:bookmarkEnd w:id="136"/>
      <w:bookmarkEnd w:id="137"/>
      <w:bookmarkEnd w:id="138"/>
      <w:r w:rsidR="00182A07" w:rsidRPr="003E7179">
        <w:t xml:space="preserve">Sista tidpunkt för erbjudanden </w:t>
      </w:r>
      <w:r w:rsidR="006C5990" w:rsidRPr="003E7179">
        <w:t xml:space="preserve">och </w:t>
      </w:r>
      <w:proofErr w:type="spellStart"/>
      <w:r w:rsidR="006C5990" w:rsidRPr="003E7179">
        <w:t>Buyer</w:t>
      </w:r>
      <w:proofErr w:type="spellEnd"/>
      <w:r w:rsidR="006C5990" w:rsidRPr="003E7179">
        <w:t xml:space="preserve"> </w:t>
      </w:r>
      <w:proofErr w:type="spellStart"/>
      <w:r w:rsidR="006C5990" w:rsidRPr="003E7179">
        <w:t>Protection</w:t>
      </w:r>
      <w:proofErr w:type="spellEnd"/>
      <w:r w:rsidR="006C5990" w:rsidRPr="003E7179">
        <w:t xml:space="preserve"> </w:t>
      </w:r>
      <w:r w:rsidR="00182A07" w:rsidRPr="003E7179">
        <w:t>m. m.</w:t>
      </w:r>
      <w:bookmarkEnd w:id="139"/>
      <w:r w:rsidR="00182A07" w:rsidRPr="003E7179">
        <w:t xml:space="preserve"> </w:t>
      </w:r>
    </w:p>
    <w:p w14:paraId="62382AFF" w14:textId="77777777" w:rsidR="00A35466" w:rsidRPr="003E7179" w:rsidRDefault="00A35466" w:rsidP="00A35466">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Rätt till inlösen, konvertering, teckning och andra liknande rättigheter liksom innehav av köpoptioner,</w:t>
      </w:r>
    </w:p>
    <w:p w14:paraId="1FD666DC" w14:textId="77777777" w:rsidR="00A35466" w:rsidRPr="003E7179" w:rsidRDefault="00A35466" w:rsidP="00A35466">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säljoptioner och inköpsrätter m.m. har vanligtvis en angiven sista dag för innehavaren att vidta vissa</w:t>
      </w:r>
    </w:p>
    <w:p w14:paraId="3A17C712" w14:textId="320A3606" w:rsidR="007B6541" w:rsidRDefault="00A35466" w:rsidP="005D73A7">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åtgärder för att komma i åtnjutande av rättigheten</w:t>
      </w:r>
      <w:r w:rsidR="00337054" w:rsidRPr="003E7179">
        <w:rPr>
          <w:rFonts w:ascii="Times New Roman" w:eastAsia="Times New Roman" w:hAnsi="Times New Roman" w:cs="Times New Roman"/>
          <w:lang w:eastAsia="sv-SE"/>
        </w:rPr>
        <w:t xml:space="preserve"> för att välja ett särskilt alternativ eller få ett särskilt utfall</w:t>
      </w:r>
      <w:r w:rsidRPr="003E7179">
        <w:rPr>
          <w:rFonts w:ascii="Times New Roman" w:eastAsia="Times New Roman" w:hAnsi="Times New Roman" w:cs="Times New Roman"/>
          <w:lang w:eastAsia="sv-SE"/>
        </w:rPr>
        <w:t xml:space="preserve">. </w:t>
      </w:r>
      <w:r w:rsidR="005038E0" w:rsidRPr="003E7179">
        <w:rPr>
          <w:rFonts w:ascii="Times New Roman" w:eastAsia="Times New Roman" w:hAnsi="Times New Roman" w:cs="Times New Roman"/>
          <w:lang w:eastAsia="sv-SE"/>
        </w:rPr>
        <w:t xml:space="preserve">Om ett Köpinstitut trots bestämmelserna i detta avsnitt 4 på grund av Bristande leverans gått miste om en sådan rättighet, ska Köpinstitutet skicka en </w:t>
      </w:r>
      <w:proofErr w:type="spellStart"/>
      <w:r w:rsidR="005038E0" w:rsidRPr="003E7179">
        <w:rPr>
          <w:rFonts w:ascii="Times New Roman" w:eastAsia="Times New Roman" w:hAnsi="Times New Roman" w:cs="Times New Roman"/>
          <w:lang w:eastAsia="sv-SE"/>
        </w:rPr>
        <w:t>Buyer</w:t>
      </w:r>
      <w:proofErr w:type="spellEnd"/>
      <w:r w:rsidR="005038E0" w:rsidRPr="003E7179">
        <w:rPr>
          <w:rFonts w:ascii="Times New Roman" w:eastAsia="Times New Roman" w:hAnsi="Times New Roman" w:cs="Times New Roman"/>
          <w:lang w:eastAsia="sv-SE"/>
        </w:rPr>
        <w:t xml:space="preserve"> </w:t>
      </w:r>
      <w:proofErr w:type="spellStart"/>
      <w:r w:rsidR="005038E0" w:rsidRPr="003E7179">
        <w:rPr>
          <w:rFonts w:ascii="Times New Roman" w:eastAsia="Times New Roman" w:hAnsi="Times New Roman" w:cs="Times New Roman"/>
          <w:lang w:eastAsia="sv-SE"/>
        </w:rPr>
        <w:t>Protection</w:t>
      </w:r>
      <w:proofErr w:type="spellEnd"/>
      <w:r w:rsidR="005038E0" w:rsidRPr="003E7179">
        <w:rPr>
          <w:rFonts w:ascii="Times New Roman" w:eastAsia="Times New Roman" w:hAnsi="Times New Roman" w:cs="Times New Roman"/>
          <w:lang w:eastAsia="sv-SE"/>
        </w:rPr>
        <w:t xml:space="preserve">-instruktion i enlighet med bilaga </w:t>
      </w:r>
      <w:r w:rsidR="00AF411E" w:rsidRPr="003E7179">
        <w:rPr>
          <w:rFonts w:ascii="Times New Roman" w:eastAsia="Times New Roman" w:hAnsi="Times New Roman" w:cs="Times New Roman"/>
          <w:lang w:eastAsia="sv-SE"/>
        </w:rPr>
        <w:t>4</w:t>
      </w:r>
      <w:r w:rsidR="005038E0" w:rsidRPr="003E7179">
        <w:rPr>
          <w:rFonts w:ascii="Times New Roman" w:eastAsia="Times New Roman" w:hAnsi="Times New Roman" w:cs="Times New Roman"/>
          <w:lang w:eastAsia="sv-SE"/>
        </w:rPr>
        <w:t xml:space="preserve"> till Säljinstitutet före </w:t>
      </w:r>
      <w:proofErr w:type="spellStart"/>
      <w:r w:rsidR="005038E0" w:rsidRPr="003E7179">
        <w:rPr>
          <w:rFonts w:ascii="Times New Roman" w:eastAsia="Times New Roman" w:hAnsi="Times New Roman" w:cs="Times New Roman"/>
          <w:lang w:eastAsia="sv-SE"/>
        </w:rPr>
        <w:t>Buyer</w:t>
      </w:r>
      <w:proofErr w:type="spellEnd"/>
      <w:r w:rsidR="005038E0" w:rsidRPr="003E7179">
        <w:rPr>
          <w:rFonts w:ascii="Times New Roman" w:eastAsia="Times New Roman" w:hAnsi="Times New Roman" w:cs="Times New Roman"/>
          <w:lang w:eastAsia="sv-SE"/>
        </w:rPr>
        <w:t xml:space="preserve"> </w:t>
      </w:r>
      <w:proofErr w:type="spellStart"/>
      <w:r w:rsidR="005038E0" w:rsidRPr="003E7179">
        <w:rPr>
          <w:rFonts w:ascii="Times New Roman" w:eastAsia="Times New Roman" w:hAnsi="Times New Roman" w:cs="Times New Roman"/>
          <w:lang w:eastAsia="sv-SE"/>
        </w:rPr>
        <w:t>Protection</w:t>
      </w:r>
      <w:proofErr w:type="spellEnd"/>
      <w:r w:rsidR="005038E0" w:rsidRPr="003E7179">
        <w:rPr>
          <w:rFonts w:ascii="Times New Roman" w:eastAsia="Times New Roman" w:hAnsi="Times New Roman" w:cs="Times New Roman"/>
          <w:lang w:eastAsia="sv-SE"/>
        </w:rPr>
        <w:t xml:space="preserve"> Deadline. Säljinstitutet ska omedelbart svara Köpinstitutet och ska initiera processen för makulering och ersättning av tidigare avvecklingsinstruktion i enlighet med </w:t>
      </w:r>
      <w:proofErr w:type="spellStart"/>
      <w:r w:rsidR="005038E0" w:rsidRPr="003E7179">
        <w:rPr>
          <w:rFonts w:ascii="Times New Roman" w:eastAsia="Times New Roman" w:hAnsi="Times New Roman" w:cs="Times New Roman"/>
          <w:lang w:eastAsia="sv-SE"/>
        </w:rPr>
        <w:t>Buyer</w:t>
      </w:r>
      <w:proofErr w:type="spellEnd"/>
      <w:r w:rsidR="005038E0" w:rsidRPr="003E7179">
        <w:rPr>
          <w:rFonts w:ascii="Times New Roman" w:eastAsia="Times New Roman" w:hAnsi="Times New Roman" w:cs="Times New Roman"/>
          <w:lang w:eastAsia="sv-SE"/>
        </w:rPr>
        <w:t xml:space="preserve"> </w:t>
      </w:r>
      <w:proofErr w:type="spellStart"/>
      <w:r w:rsidR="005038E0" w:rsidRPr="003E7179">
        <w:rPr>
          <w:rFonts w:ascii="Times New Roman" w:eastAsia="Times New Roman" w:hAnsi="Times New Roman" w:cs="Times New Roman"/>
          <w:lang w:eastAsia="sv-SE"/>
        </w:rPr>
        <w:t>Protection</w:t>
      </w:r>
      <w:proofErr w:type="spellEnd"/>
      <w:r w:rsidR="005038E0" w:rsidRPr="003E7179">
        <w:rPr>
          <w:rFonts w:ascii="Times New Roman" w:eastAsia="Times New Roman" w:hAnsi="Times New Roman" w:cs="Times New Roman"/>
          <w:lang w:eastAsia="sv-SE"/>
        </w:rPr>
        <w:t xml:space="preserve">-instruktionerna. Om Köpinstitutet inte skickar en </w:t>
      </w:r>
      <w:proofErr w:type="spellStart"/>
      <w:r w:rsidR="005038E0" w:rsidRPr="003E7179">
        <w:rPr>
          <w:rFonts w:ascii="Times New Roman" w:eastAsia="Times New Roman" w:hAnsi="Times New Roman" w:cs="Times New Roman"/>
          <w:lang w:eastAsia="sv-SE"/>
        </w:rPr>
        <w:t>Buyer</w:t>
      </w:r>
      <w:proofErr w:type="spellEnd"/>
      <w:r w:rsidR="005038E0" w:rsidRPr="003E7179">
        <w:rPr>
          <w:rFonts w:ascii="Times New Roman" w:eastAsia="Times New Roman" w:hAnsi="Times New Roman" w:cs="Times New Roman"/>
          <w:lang w:eastAsia="sv-SE"/>
        </w:rPr>
        <w:t xml:space="preserve"> </w:t>
      </w:r>
      <w:proofErr w:type="spellStart"/>
      <w:r w:rsidR="005038E0" w:rsidRPr="003E7179">
        <w:rPr>
          <w:rFonts w:ascii="Times New Roman" w:eastAsia="Times New Roman" w:hAnsi="Times New Roman" w:cs="Times New Roman"/>
          <w:lang w:eastAsia="sv-SE"/>
        </w:rPr>
        <w:t>Protection</w:t>
      </w:r>
      <w:proofErr w:type="spellEnd"/>
      <w:r w:rsidR="005038E0" w:rsidRPr="003E7179">
        <w:rPr>
          <w:rFonts w:ascii="Times New Roman" w:eastAsia="Times New Roman" w:hAnsi="Times New Roman" w:cs="Times New Roman"/>
          <w:lang w:eastAsia="sv-SE"/>
        </w:rPr>
        <w:t xml:space="preserve"> instruktion till Säljinstitutet före </w:t>
      </w:r>
      <w:proofErr w:type="spellStart"/>
      <w:r w:rsidR="005038E0" w:rsidRPr="003E7179">
        <w:rPr>
          <w:rFonts w:ascii="Times New Roman" w:eastAsia="Times New Roman" w:hAnsi="Times New Roman" w:cs="Times New Roman"/>
          <w:lang w:eastAsia="sv-SE"/>
        </w:rPr>
        <w:t>Buyer</w:t>
      </w:r>
      <w:proofErr w:type="spellEnd"/>
      <w:r w:rsidR="005038E0" w:rsidRPr="003E7179">
        <w:rPr>
          <w:rFonts w:ascii="Times New Roman" w:eastAsia="Times New Roman" w:hAnsi="Times New Roman" w:cs="Times New Roman"/>
          <w:lang w:eastAsia="sv-SE"/>
        </w:rPr>
        <w:t xml:space="preserve"> </w:t>
      </w:r>
      <w:proofErr w:type="spellStart"/>
      <w:r w:rsidR="005038E0" w:rsidRPr="003E7179">
        <w:rPr>
          <w:rFonts w:ascii="Times New Roman" w:eastAsia="Times New Roman" w:hAnsi="Times New Roman" w:cs="Times New Roman"/>
          <w:lang w:eastAsia="sv-SE"/>
        </w:rPr>
        <w:t>Protection</w:t>
      </w:r>
      <w:proofErr w:type="spellEnd"/>
      <w:r w:rsidR="005038E0" w:rsidRPr="003E7179">
        <w:rPr>
          <w:rFonts w:ascii="Times New Roman" w:eastAsia="Times New Roman" w:hAnsi="Times New Roman" w:cs="Times New Roman"/>
          <w:lang w:eastAsia="sv-SE"/>
        </w:rPr>
        <w:t xml:space="preserve"> Deadline, ska Köpinstitutet anses ha valt </w:t>
      </w:r>
      <w:proofErr w:type="spellStart"/>
      <w:r w:rsidR="005038E0" w:rsidRPr="003E7179">
        <w:rPr>
          <w:rFonts w:ascii="Times New Roman" w:eastAsia="Times New Roman" w:hAnsi="Times New Roman" w:cs="Times New Roman"/>
          <w:lang w:eastAsia="sv-SE"/>
        </w:rPr>
        <w:t>emittentens</w:t>
      </w:r>
      <w:proofErr w:type="spellEnd"/>
      <w:r w:rsidR="005038E0" w:rsidRPr="003E7179">
        <w:rPr>
          <w:rFonts w:ascii="Times New Roman" w:eastAsia="Times New Roman" w:hAnsi="Times New Roman" w:cs="Times New Roman"/>
          <w:lang w:eastAsia="sv-SE"/>
        </w:rPr>
        <w:t xml:space="preserve"> eller budgivarens alternativ vid frånvaro av svar för bolagshändelsen. </w:t>
      </w:r>
    </w:p>
    <w:p w14:paraId="4CC75E2B" w14:textId="77777777" w:rsidR="00FA7E7C" w:rsidRPr="003E7179" w:rsidRDefault="00FA7E7C" w:rsidP="005D73A7">
      <w:pPr>
        <w:spacing w:line="240" w:lineRule="auto"/>
        <w:rPr>
          <w:rFonts w:ascii="Times New Roman" w:hAnsi="Times New Roman" w:cs="Times New Roman"/>
        </w:rPr>
      </w:pPr>
    </w:p>
    <w:p w14:paraId="47054119" w14:textId="33756C93" w:rsidR="009B25C7" w:rsidRPr="003E7179" w:rsidRDefault="009B25C7" w:rsidP="00251D50">
      <w:pPr>
        <w:pStyle w:val="Rubrik3"/>
      </w:pPr>
      <w:bookmarkStart w:id="140" w:name="_Toc92894164"/>
      <w:r w:rsidRPr="003E7179">
        <w:t>4.2.10</w:t>
      </w:r>
      <w:r w:rsidRPr="003E7179">
        <w:tab/>
      </w:r>
      <w:r w:rsidR="00BF1B8B" w:rsidRPr="003E7179">
        <w:t>Sista handelsdag för det tillfälliga värdepappret</w:t>
      </w:r>
      <w:bookmarkEnd w:id="140"/>
    </w:p>
    <w:p w14:paraId="673E82E4" w14:textId="386E27E1" w:rsidR="0060559B" w:rsidRPr="003E7179" w:rsidRDefault="0060559B" w:rsidP="0060559B">
      <w:r w:rsidRPr="003E7179">
        <w:t>I en bolagshändelse med val som involverar en debitering av ett för händelsen emitterat tillfälligt värdepapp</w:t>
      </w:r>
      <w:r w:rsidR="00D74016" w:rsidRPr="003E7179">
        <w:t>e</w:t>
      </w:r>
      <w:r w:rsidRPr="003E7179">
        <w:t xml:space="preserve">r, t.ex. nyemission, ska den sista handelsdagen för det tillfälliga värdepappret infalla minst en avvecklingscykel plus en Bankdag före </w:t>
      </w:r>
      <w:proofErr w:type="spellStart"/>
      <w:r w:rsidRPr="003E7179">
        <w:t>emittentens</w:t>
      </w:r>
      <w:proofErr w:type="spellEnd"/>
      <w:r w:rsidRPr="003E7179">
        <w:t xml:space="preserve"> angivna svarsdag för händelsen/valet.</w:t>
      </w:r>
    </w:p>
    <w:p w14:paraId="64304BA1" w14:textId="77777777" w:rsidR="0060559B" w:rsidRPr="003E7179" w:rsidRDefault="0060559B" w:rsidP="0060559B">
      <w:r w:rsidRPr="003E7179">
        <w:t>Sådana tillfälliga värdepapper som används i den svenska marknaden är:</w:t>
      </w:r>
    </w:p>
    <w:p w14:paraId="7DE00AD0" w14:textId="77777777" w:rsidR="000F6DF5" w:rsidRPr="003E7179" w:rsidRDefault="000F6DF5" w:rsidP="000F6DF5">
      <w:r w:rsidRPr="003E7179">
        <w:t>SR  = speciell rätt (används i olika händelsetyper, som inlösen av aktier via rätter)</w:t>
      </w:r>
    </w:p>
    <w:p w14:paraId="170BC8D3" w14:textId="77777777" w:rsidR="000F6DF5" w:rsidRPr="003E7179" w:rsidRDefault="000F6DF5" w:rsidP="000F6DF5">
      <w:r w:rsidRPr="003E7179">
        <w:t>TR  = teckningsrätt (används i nyemission)</w:t>
      </w:r>
    </w:p>
    <w:p w14:paraId="3A23F27C" w14:textId="77777777" w:rsidR="000F6DF5" w:rsidRPr="003E7179" w:rsidRDefault="000F6DF5" w:rsidP="000F6DF5">
      <w:r w:rsidRPr="003E7179">
        <w:t xml:space="preserve">UR  = </w:t>
      </w:r>
      <w:proofErr w:type="spellStart"/>
      <w:r w:rsidRPr="003E7179">
        <w:t>uniträtt</w:t>
      </w:r>
      <w:proofErr w:type="spellEnd"/>
      <w:r w:rsidRPr="003E7179">
        <w:t xml:space="preserve"> (används i olika händelsetyper, ofta nyemission där innehavare får andra värdepapper än enbart aktier vid teckning)</w:t>
      </w:r>
    </w:p>
    <w:p w14:paraId="3AD3015E" w14:textId="77777777" w:rsidR="00BF1B8B" w:rsidRPr="003E7179" w:rsidRDefault="00BF1B8B" w:rsidP="003E7179"/>
    <w:p w14:paraId="3D3CCDCA" w14:textId="35A0D7A8" w:rsidR="00251D50" w:rsidRPr="003E7179" w:rsidRDefault="00251D50" w:rsidP="00251D50">
      <w:pPr>
        <w:pStyle w:val="Rubrik3"/>
      </w:pPr>
      <w:bookmarkStart w:id="141" w:name="_Toc92894165"/>
      <w:r w:rsidRPr="003E7179">
        <w:t>4.2.</w:t>
      </w:r>
      <w:r w:rsidR="009B25C7" w:rsidRPr="003E7179">
        <w:t>11</w:t>
      </w:r>
      <w:r w:rsidRPr="003E7179">
        <w:tab/>
      </w:r>
      <w:r w:rsidR="00D46850" w:rsidRPr="003E7179">
        <w:t>Hävning och ersättningsköp (Buy-In)</w:t>
      </w:r>
      <w:bookmarkEnd w:id="141"/>
    </w:p>
    <w:p w14:paraId="48C65307" w14:textId="4053465E" w:rsidR="00892D57" w:rsidRPr="003E7179" w:rsidRDefault="00D46850" w:rsidP="00FA7E7C">
      <w:pPr>
        <w:autoSpaceDE w:val="0"/>
        <w:autoSpaceDN w:val="0"/>
        <w:adjustRightInd w:val="0"/>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Köpinstitutet kan vid Bristande leverans varsla Säljinstitutet om hävning på </w:t>
      </w:r>
      <w:r w:rsidR="00876B6C" w:rsidRPr="003E7179">
        <w:rPr>
          <w:rFonts w:ascii="Times New Roman" w:eastAsia="Times New Roman" w:hAnsi="Times New Roman" w:cs="Times New Roman"/>
          <w:lang w:eastAsia="sv-SE"/>
        </w:rPr>
        <w:t xml:space="preserve">den Avsedda </w:t>
      </w:r>
      <w:proofErr w:type="spellStart"/>
      <w:r w:rsidR="00876B6C" w:rsidRPr="003E7179">
        <w:rPr>
          <w:rFonts w:ascii="Times New Roman" w:eastAsia="Times New Roman" w:hAnsi="Times New Roman" w:cs="Times New Roman"/>
          <w:lang w:eastAsia="sv-SE"/>
        </w:rPr>
        <w:t>avvecklingsdagen</w:t>
      </w:r>
      <w:proofErr w:type="spellEnd"/>
      <w:r w:rsidR="00846834"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eller senare. Varslet ska ske skriftligen. Har leverans ej skett inom fem Bankdagar från dagen för varsel,</w:t>
      </w:r>
      <w:r w:rsidR="00846834"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ska Affären anses vara hävd. Köpinstitutet kan efter hävning göra ersättningsköp. Eventuell merkostnad</w:t>
      </w:r>
      <w:r w:rsidR="00846834"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 xml:space="preserve">ska betalas av Säljinstitutet. Ersättningsköp ska ha initierats inom 30 dagar från den </w:t>
      </w:r>
      <w:r w:rsidR="003E6590" w:rsidRPr="003E7179">
        <w:rPr>
          <w:rFonts w:ascii="Times New Roman" w:eastAsia="Times New Roman" w:hAnsi="Times New Roman" w:cs="Times New Roman"/>
          <w:lang w:eastAsia="sv-SE"/>
        </w:rPr>
        <w:t>A</w:t>
      </w:r>
      <w:r w:rsidRPr="003E7179">
        <w:rPr>
          <w:rFonts w:ascii="Times New Roman" w:eastAsia="Times New Roman" w:hAnsi="Times New Roman" w:cs="Times New Roman"/>
          <w:lang w:eastAsia="sv-SE"/>
        </w:rPr>
        <w:t>v</w:t>
      </w:r>
      <w:r w:rsidR="003E6590" w:rsidRPr="003E7179">
        <w:rPr>
          <w:rFonts w:ascii="Times New Roman" w:eastAsia="Times New Roman" w:hAnsi="Times New Roman" w:cs="Times New Roman"/>
          <w:lang w:eastAsia="sv-SE"/>
        </w:rPr>
        <w:t>sedda</w:t>
      </w:r>
      <w:r w:rsidRPr="003E7179">
        <w:rPr>
          <w:rFonts w:ascii="Times New Roman" w:eastAsia="Times New Roman" w:hAnsi="Times New Roman" w:cs="Times New Roman"/>
          <w:lang w:eastAsia="sv-SE"/>
        </w:rPr>
        <w:t xml:space="preserve"> </w:t>
      </w:r>
      <w:proofErr w:type="spellStart"/>
      <w:r w:rsidR="003E6590" w:rsidRPr="003E7179">
        <w:rPr>
          <w:rFonts w:ascii="Times New Roman" w:eastAsia="Times New Roman" w:hAnsi="Times New Roman" w:cs="Times New Roman"/>
          <w:lang w:eastAsia="sv-SE"/>
        </w:rPr>
        <w:t>avvec</w:t>
      </w:r>
      <w:r w:rsidR="00D35D26" w:rsidRPr="003E7179">
        <w:rPr>
          <w:rFonts w:ascii="Times New Roman" w:eastAsia="Times New Roman" w:hAnsi="Times New Roman" w:cs="Times New Roman"/>
          <w:lang w:eastAsia="sv-SE"/>
        </w:rPr>
        <w:t>k</w:t>
      </w:r>
      <w:r w:rsidR="003E6590" w:rsidRPr="003E7179">
        <w:rPr>
          <w:rFonts w:ascii="Times New Roman" w:eastAsia="Times New Roman" w:hAnsi="Times New Roman" w:cs="Times New Roman"/>
          <w:lang w:eastAsia="sv-SE"/>
        </w:rPr>
        <w:t>lings</w:t>
      </w:r>
      <w:r w:rsidRPr="003E7179">
        <w:rPr>
          <w:rFonts w:ascii="Times New Roman" w:eastAsia="Times New Roman" w:hAnsi="Times New Roman" w:cs="Times New Roman"/>
          <w:lang w:eastAsia="sv-SE"/>
        </w:rPr>
        <w:t>dagen</w:t>
      </w:r>
      <w:proofErr w:type="spellEnd"/>
      <w:r w:rsidRPr="003E7179">
        <w:rPr>
          <w:rFonts w:ascii="Times New Roman" w:eastAsia="Times New Roman" w:hAnsi="Times New Roman" w:cs="Times New Roman"/>
          <w:lang w:eastAsia="sv-SE"/>
        </w:rPr>
        <w:t>. Säljinstitutet ska omedelbart informeras om ersättningsköpet och villkoren för</w:t>
      </w:r>
      <w:r w:rsidR="00846834"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detta. Är ersättningsköp ej möjligt på grund av bristande marknadsförutsättningar får Köpinstitutet begära</w:t>
      </w:r>
      <w:r w:rsidR="00846834"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ersättning på annat sätt.</w:t>
      </w:r>
    </w:p>
    <w:p w14:paraId="76699422" w14:textId="77777777" w:rsidR="00DF11B4" w:rsidRPr="003E7179" w:rsidRDefault="00DF11B4" w:rsidP="00846834">
      <w:pPr>
        <w:autoSpaceDE w:val="0"/>
        <w:autoSpaceDN w:val="0"/>
        <w:adjustRightInd w:val="0"/>
        <w:spacing w:after="0" w:line="240" w:lineRule="auto"/>
        <w:rPr>
          <w:rFonts w:ascii="Times New Roman" w:hAnsi="Times New Roman" w:cs="Times New Roman"/>
        </w:rPr>
      </w:pPr>
    </w:p>
    <w:p w14:paraId="7B6C1E8A" w14:textId="4DE7D101" w:rsidR="00892D57" w:rsidRPr="003E7179" w:rsidRDefault="00892D57" w:rsidP="0085738D">
      <w:pPr>
        <w:pStyle w:val="Rubrik2"/>
      </w:pPr>
      <w:bookmarkStart w:id="142" w:name="_Toc310337607"/>
      <w:bookmarkStart w:id="143" w:name="_Toc310338108"/>
      <w:bookmarkStart w:id="144" w:name="_Toc345073361"/>
      <w:bookmarkStart w:id="145" w:name="_Toc92894166"/>
      <w:r w:rsidRPr="003E7179">
        <w:t>4.3</w:t>
      </w:r>
      <w:r w:rsidRPr="003E7179">
        <w:tab/>
      </w:r>
      <w:bookmarkEnd w:id="142"/>
      <w:bookmarkEnd w:id="143"/>
      <w:bookmarkEnd w:id="144"/>
      <w:r w:rsidR="0008595E" w:rsidRPr="003E7179">
        <w:t>Allmänt om betalningsdröjsmål</w:t>
      </w:r>
      <w:bookmarkEnd w:id="145"/>
    </w:p>
    <w:p w14:paraId="7DDC7CA8" w14:textId="63CA5C3C" w:rsidR="00892D57" w:rsidRPr="003E7179" w:rsidRDefault="00B163A2" w:rsidP="005D73A7">
      <w:pPr>
        <w:spacing w:line="240" w:lineRule="auto"/>
        <w:rPr>
          <w:rFonts w:ascii="Times New Roman" w:hAnsi="Times New Roman" w:cs="Times New Roman"/>
        </w:rPr>
      </w:pPr>
      <w:r w:rsidRPr="003E7179">
        <w:rPr>
          <w:rFonts w:ascii="Times New Roman" w:hAnsi="Times New Roman" w:cs="Times New Roman"/>
        </w:rPr>
        <w:t>Marknadsaktörerna ska säkerställa</w:t>
      </w:r>
      <w:r w:rsidR="00DF11B4" w:rsidRPr="003E7179">
        <w:rPr>
          <w:rFonts w:ascii="Times New Roman" w:hAnsi="Times New Roman" w:cs="Times New Roman"/>
        </w:rPr>
        <w:t xml:space="preserve"> att </w:t>
      </w:r>
      <w:r w:rsidRPr="003E7179">
        <w:rPr>
          <w:rFonts w:ascii="Times New Roman" w:hAnsi="Times New Roman" w:cs="Times New Roman"/>
        </w:rPr>
        <w:t>e</w:t>
      </w:r>
      <w:r w:rsidR="008305ED" w:rsidRPr="003E7179">
        <w:rPr>
          <w:rFonts w:ascii="Times New Roman" w:hAnsi="Times New Roman" w:cs="Times New Roman"/>
        </w:rPr>
        <w:t xml:space="preserve">rforderlig </w:t>
      </w:r>
      <w:r w:rsidR="00ED7160" w:rsidRPr="003E7179">
        <w:rPr>
          <w:rFonts w:ascii="Times New Roman" w:hAnsi="Times New Roman" w:cs="Times New Roman"/>
        </w:rPr>
        <w:t>likviditet</w:t>
      </w:r>
      <w:r w:rsidRPr="003E7179">
        <w:rPr>
          <w:rFonts w:ascii="Times New Roman" w:hAnsi="Times New Roman" w:cs="Times New Roman"/>
        </w:rPr>
        <w:t xml:space="preserve"> är tillgänglig</w:t>
      </w:r>
      <w:r w:rsidR="008305ED" w:rsidRPr="003E7179">
        <w:rPr>
          <w:rFonts w:ascii="Times New Roman" w:hAnsi="Times New Roman" w:cs="Times New Roman"/>
        </w:rPr>
        <w:t xml:space="preserve"> för att </w:t>
      </w:r>
      <w:r w:rsidR="0046078F" w:rsidRPr="003E7179">
        <w:rPr>
          <w:rFonts w:ascii="Times New Roman" w:hAnsi="Times New Roman" w:cs="Times New Roman"/>
        </w:rPr>
        <w:t xml:space="preserve">instruktioner ska </w:t>
      </w:r>
      <w:r w:rsidR="00832822" w:rsidRPr="003E7179">
        <w:rPr>
          <w:rFonts w:ascii="Times New Roman" w:hAnsi="Times New Roman" w:cs="Times New Roman"/>
        </w:rPr>
        <w:t>a</w:t>
      </w:r>
      <w:r w:rsidRPr="003E7179">
        <w:rPr>
          <w:rFonts w:ascii="Times New Roman" w:hAnsi="Times New Roman" w:cs="Times New Roman"/>
        </w:rPr>
        <w:t>vveckla</w:t>
      </w:r>
      <w:r w:rsidR="0046078F" w:rsidRPr="003E7179">
        <w:rPr>
          <w:rFonts w:ascii="Times New Roman" w:hAnsi="Times New Roman" w:cs="Times New Roman"/>
        </w:rPr>
        <w:t>s</w:t>
      </w:r>
      <w:r w:rsidRPr="003E7179">
        <w:rPr>
          <w:rFonts w:ascii="Times New Roman" w:hAnsi="Times New Roman" w:cs="Times New Roman"/>
        </w:rPr>
        <w:t xml:space="preserve"> i t</w:t>
      </w:r>
      <w:r w:rsidR="008305ED" w:rsidRPr="003E7179">
        <w:rPr>
          <w:rFonts w:ascii="Times New Roman" w:hAnsi="Times New Roman" w:cs="Times New Roman"/>
        </w:rPr>
        <w:t xml:space="preserve">id.  </w:t>
      </w:r>
    </w:p>
    <w:p w14:paraId="0A663918" w14:textId="77777777" w:rsidR="008305ED" w:rsidRPr="003E7179" w:rsidRDefault="008305ED" w:rsidP="008305E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Betalningsdröjsmål från Köparens sida ska inte inverka på Köpinstitutets skyldighet att i rätt tid</w:t>
      </w:r>
    </w:p>
    <w:p w14:paraId="28375EAF" w14:textId="77777777" w:rsidR="008305ED" w:rsidRPr="003E7179" w:rsidRDefault="008305ED" w:rsidP="008305ED">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fullgöra betalning till Säljinstitut som utgör motpart.</w:t>
      </w:r>
    </w:p>
    <w:p w14:paraId="339702A2" w14:textId="798C79B5" w:rsidR="00357092" w:rsidRPr="003E7179" w:rsidRDefault="007F5ED0" w:rsidP="00134D39">
      <w:pPr>
        <w:autoSpaceDE w:val="0"/>
        <w:autoSpaceDN w:val="0"/>
        <w:adjustRightInd w:val="0"/>
        <w:spacing w:line="240" w:lineRule="auto"/>
        <w:rPr>
          <w:rFonts w:ascii="Times New Roman" w:hAnsi="Times New Roman" w:cs="Times New Roman"/>
        </w:rPr>
      </w:pPr>
      <w:r w:rsidRPr="003E7179">
        <w:rPr>
          <w:rFonts w:ascii="Times New Roman" w:eastAsia="Times New Roman" w:hAnsi="Times New Roman" w:cs="Times New Roman"/>
          <w:lang w:eastAsia="sv-SE"/>
        </w:rPr>
        <w:t xml:space="preserve"> </w:t>
      </w:r>
    </w:p>
    <w:p w14:paraId="29E0E467" w14:textId="0C019C67" w:rsidR="00892D57" w:rsidRPr="003E7179" w:rsidRDefault="00892D57" w:rsidP="0085738D">
      <w:pPr>
        <w:pStyle w:val="Rubrik3"/>
      </w:pPr>
      <w:bookmarkStart w:id="146" w:name="_Toc310337608"/>
      <w:bookmarkStart w:id="147" w:name="_Toc310338109"/>
      <w:bookmarkStart w:id="148" w:name="_Toc345073362"/>
      <w:bookmarkStart w:id="149" w:name="_Toc92894167"/>
      <w:r w:rsidRPr="003E7179">
        <w:t>4.3.1</w:t>
      </w:r>
      <w:r w:rsidRPr="003E7179">
        <w:tab/>
      </w:r>
      <w:bookmarkEnd w:id="146"/>
      <w:bookmarkEnd w:id="147"/>
      <w:bookmarkEnd w:id="148"/>
      <w:r w:rsidR="007F5ED0" w:rsidRPr="003E7179">
        <w:t>Hävning och försäljning till annan</w:t>
      </w:r>
      <w:bookmarkEnd w:id="149"/>
    </w:p>
    <w:p w14:paraId="416AA6C8" w14:textId="167533CD" w:rsidR="00C4714D" w:rsidRPr="003E7179" w:rsidRDefault="007F5ED0" w:rsidP="00FA7E7C">
      <w:pPr>
        <w:autoSpaceDE w:val="0"/>
        <w:autoSpaceDN w:val="0"/>
        <w:adjustRightInd w:val="0"/>
        <w:spacing w:line="240" w:lineRule="auto"/>
        <w:rPr>
          <w:rFonts w:ascii="Times New Roman" w:hAnsi="Times New Roman" w:cs="Times New Roman"/>
        </w:rPr>
      </w:pPr>
      <w:r w:rsidRPr="003E7179">
        <w:rPr>
          <w:rFonts w:ascii="Times New Roman" w:eastAsia="Times New Roman" w:hAnsi="Times New Roman" w:cs="Times New Roman"/>
          <w:lang w:eastAsia="sv-SE"/>
        </w:rPr>
        <w:t xml:space="preserve">Säljinstitutet kan vid utebliven betalning varsla Köpinstitutet om hävning på </w:t>
      </w:r>
      <w:r w:rsidR="00357092" w:rsidRPr="003E7179">
        <w:rPr>
          <w:rFonts w:ascii="Times New Roman" w:eastAsia="Times New Roman" w:hAnsi="Times New Roman" w:cs="Times New Roman"/>
          <w:lang w:eastAsia="sv-SE"/>
        </w:rPr>
        <w:t>Avsedd avvecklingsdag</w:t>
      </w:r>
      <w:r w:rsidRPr="003E7179">
        <w:rPr>
          <w:rFonts w:ascii="Times New Roman" w:eastAsia="Times New Roman" w:hAnsi="Times New Roman" w:cs="Times New Roman"/>
          <w:lang w:eastAsia="sv-SE"/>
        </w:rPr>
        <w:t xml:space="preserve"> eller senare. Varslet ska ske skriftligen. Har likvid ej erlagts inom fem Bankdagar från dagen för varsel, ska Affären anses vara hävd. Säljinstitutet kan efter hävning genomföra motsvarande försäljning till annan, varvid eventuellt uppkommen förlust och merkostnad ska be</w:t>
      </w:r>
      <w:r w:rsidR="00263723" w:rsidRPr="003E7179">
        <w:rPr>
          <w:rFonts w:ascii="Times New Roman" w:eastAsia="Times New Roman" w:hAnsi="Times New Roman" w:cs="Times New Roman"/>
          <w:lang w:eastAsia="sv-SE"/>
        </w:rPr>
        <w:t>talas</w:t>
      </w:r>
      <w:r w:rsidRPr="003E7179">
        <w:rPr>
          <w:rFonts w:ascii="Times New Roman" w:eastAsia="Times New Roman" w:hAnsi="Times New Roman" w:cs="Times New Roman"/>
          <w:lang w:eastAsia="sv-SE"/>
        </w:rPr>
        <w:t xml:space="preserve"> av Köpinstitutet. Sådan försäljning ska ha skett inom 30 kalenderdagar från den </w:t>
      </w:r>
      <w:r w:rsidR="00A800FE" w:rsidRPr="003E7179">
        <w:rPr>
          <w:rFonts w:ascii="Times New Roman" w:eastAsia="Times New Roman" w:hAnsi="Times New Roman" w:cs="Times New Roman"/>
          <w:lang w:eastAsia="sv-SE"/>
        </w:rPr>
        <w:t xml:space="preserve">Avsedda </w:t>
      </w:r>
      <w:proofErr w:type="spellStart"/>
      <w:r w:rsidR="00A800FE" w:rsidRPr="003E7179">
        <w:rPr>
          <w:rFonts w:ascii="Times New Roman" w:eastAsia="Times New Roman" w:hAnsi="Times New Roman" w:cs="Times New Roman"/>
          <w:lang w:eastAsia="sv-SE"/>
        </w:rPr>
        <w:t>avvecklingsdagen</w:t>
      </w:r>
      <w:proofErr w:type="spellEnd"/>
      <w:r w:rsidRPr="003E7179">
        <w:rPr>
          <w:rFonts w:ascii="Times New Roman" w:eastAsia="Times New Roman" w:hAnsi="Times New Roman" w:cs="Times New Roman"/>
          <w:lang w:eastAsia="sv-SE"/>
        </w:rPr>
        <w:t>.</w:t>
      </w:r>
      <w:r w:rsidR="00C4714D" w:rsidRPr="003E7179">
        <w:rPr>
          <w:rFonts w:ascii="Times New Roman" w:eastAsia="Times New Roman" w:hAnsi="Times New Roman" w:cs="Times New Roman"/>
          <w:lang w:eastAsia="sv-SE"/>
        </w:rPr>
        <w:t xml:space="preserve"> Köpinstitutet ska omedelbart informeras om försäljningen och villkoren för detta. Är försäljning ej möjlig på grund av bristande marknadsförutsättningar äger Säljinstitutet begära ersättning på annat sätt.</w:t>
      </w:r>
    </w:p>
    <w:p w14:paraId="28FB4E1D" w14:textId="77777777" w:rsidR="00892D57" w:rsidRPr="003E7179" w:rsidRDefault="00892D57" w:rsidP="005D73A7">
      <w:pPr>
        <w:spacing w:line="240" w:lineRule="auto"/>
        <w:rPr>
          <w:rFonts w:ascii="Times New Roman" w:hAnsi="Times New Roman" w:cs="Times New Roman"/>
        </w:rPr>
      </w:pPr>
    </w:p>
    <w:p w14:paraId="35E480FB" w14:textId="7628551F" w:rsidR="00AA494E" w:rsidRPr="003E7179" w:rsidRDefault="00596548" w:rsidP="00C81FC5">
      <w:pPr>
        <w:pStyle w:val="Rubrik2"/>
        <w:rPr>
          <w:rFonts w:ascii="Times New Roman" w:hAnsi="Times New Roman" w:cs="Times New Roman"/>
        </w:rPr>
      </w:pPr>
      <w:r w:rsidRPr="003E7179">
        <w:rPr>
          <w:rFonts w:ascii="Times New Roman" w:eastAsia="Times New Roman" w:hAnsi="Times New Roman" w:cs="Times New Roman"/>
          <w:lang w:eastAsia="sv-SE"/>
        </w:rPr>
        <w:t xml:space="preserve"> </w:t>
      </w:r>
    </w:p>
    <w:p w14:paraId="57750B01" w14:textId="52692F55" w:rsidR="00892D57" w:rsidRPr="003E7179" w:rsidRDefault="00892D57" w:rsidP="000F688B">
      <w:pPr>
        <w:pStyle w:val="Rubrik2"/>
      </w:pPr>
      <w:bookmarkStart w:id="150" w:name="_Toc310337610"/>
      <w:bookmarkStart w:id="151" w:name="_Toc310338111"/>
      <w:bookmarkStart w:id="152" w:name="_Toc345073364"/>
      <w:bookmarkStart w:id="153" w:name="_Toc92894168"/>
      <w:r w:rsidRPr="003E7179">
        <w:t>4.</w:t>
      </w:r>
      <w:r w:rsidR="00080AFD">
        <w:t>4</w:t>
      </w:r>
      <w:r w:rsidRPr="003E7179">
        <w:tab/>
      </w:r>
      <w:bookmarkEnd w:id="150"/>
      <w:bookmarkEnd w:id="151"/>
      <w:bookmarkEnd w:id="152"/>
      <w:r w:rsidR="00D9430D" w:rsidRPr="003E7179">
        <w:t>Motpartsfallissemang</w:t>
      </w:r>
      <w:bookmarkEnd w:id="153"/>
    </w:p>
    <w:p w14:paraId="712439E4" w14:textId="2569270D" w:rsidR="002F4DC0" w:rsidRPr="003E7179" w:rsidRDefault="0001679D" w:rsidP="002F4DC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Se E</w:t>
      </w:r>
      <w:r w:rsidR="00CF6CF2" w:rsidRPr="003E7179">
        <w:rPr>
          <w:rFonts w:ascii="Times New Roman" w:eastAsia="Times New Roman" w:hAnsi="Times New Roman" w:cs="Times New Roman"/>
          <w:lang w:eastAsia="sv-SE"/>
        </w:rPr>
        <w:t xml:space="preserve">S regelverk </w:t>
      </w:r>
      <w:r w:rsidR="00241941" w:rsidRPr="003E7179">
        <w:rPr>
          <w:rFonts w:ascii="Times New Roman" w:eastAsia="Times New Roman" w:hAnsi="Times New Roman" w:cs="Times New Roman"/>
          <w:lang w:eastAsia="sv-SE"/>
        </w:rPr>
        <w:t>i det fall ett</w:t>
      </w:r>
      <w:r w:rsidR="00E16C3D" w:rsidRPr="003E7179">
        <w:rPr>
          <w:rFonts w:ascii="Times New Roman" w:eastAsia="Times New Roman" w:hAnsi="Times New Roman" w:cs="Times New Roman"/>
          <w:lang w:eastAsia="sv-SE"/>
        </w:rPr>
        <w:t xml:space="preserve"> </w:t>
      </w:r>
      <w:r w:rsidR="00CF6CF2" w:rsidRPr="003E7179">
        <w:rPr>
          <w:rFonts w:ascii="Times New Roman" w:eastAsia="Times New Roman" w:hAnsi="Times New Roman" w:cs="Times New Roman"/>
          <w:lang w:eastAsia="sv-SE"/>
        </w:rPr>
        <w:t>v</w:t>
      </w:r>
      <w:r w:rsidR="00E81376" w:rsidRPr="003E7179">
        <w:rPr>
          <w:rFonts w:ascii="Times New Roman" w:eastAsia="Times New Roman" w:hAnsi="Times New Roman" w:cs="Times New Roman"/>
          <w:lang w:eastAsia="sv-SE"/>
        </w:rPr>
        <w:t>ärdepappersinstitut ställer in sina betalningar, ansöker om företagsrekonstruktion, försätts i</w:t>
      </w:r>
      <w:r w:rsidR="00D03292" w:rsidRPr="003E7179">
        <w:rPr>
          <w:rFonts w:ascii="Times New Roman" w:eastAsia="Times New Roman" w:hAnsi="Times New Roman" w:cs="Times New Roman"/>
          <w:lang w:eastAsia="sv-SE"/>
        </w:rPr>
        <w:t xml:space="preserve"> konkurs eller träder i likvidation eller om ansökan om konkurs eller likvidation inges eller om</w:t>
      </w:r>
      <w:r w:rsidR="002F4DC0" w:rsidRPr="003E7179">
        <w:rPr>
          <w:rFonts w:ascii="Times New Roman" w:eastAsia="Times New Roman" w:hAnsi="Times New Roman" w:cs="Times New Roman"/>
          <w:lang w:eastAsia="sv-SE"/>
        </w:rPr>
        <w:t xml:space="preserve"> Värdepappersinstitut brister i att säkerställa att de betalningar som registrerats i institutets namn eller för institutets räkning kan avvecklas på Avsedd avvecklingsdag.</w:t>
      </w:r>
    </w:p>
    <w:p w14:paraId="40341681" w14:textId="6FA40555" w:rsidR="00892D57" w:rsidRPr="003E7179" w:rsidRDefault="0001679D" w:rsidP="00336FC5">
      <w:pPr>
        <w:autoSpaceDE w:val="0"/>
        <w:autoSpaceDN w:val="0"/>
        <w:adjustRightInd w:val="0"/>
        <w:spacing w:after="0" w:line="240" w:lineRule="auto"/>
        <w:rPr>
          <w:rFonts w:ascii="Times New Roman" w:hAnsi="Times New Roman" w:cs="Times New Roman"/>
        </w:rPr>
      </w:pPr>
      <w:r w:rsidRPr="003E7179">
        <w:rPr>
          <w:rFonts w:ascii="Times New Roman" w:eastAsia="Times New Roman" w:hAnsi="Times New Roman" w:cs="Times New Roman"/>
          <w:lang w:eastAsia="sv-SE"/>
        </w:rPr>
        <w:t xml:space="preserve">. </w:t>
      </w:r>
    </w:p>
    <w:p w14:paraId="29503758" w14:textId="77777777" w:rsidR="00892D57" w:rsidRPr="003E7179" w:rsidRDefault="00892D57" w:rsidP="005D73A7">
      <w:pPr>
        <w:spacing w:line="240" w:lineRule="auto"/>
        <w:rPr>
          <w:rFonts w:ascii="Times New Roman" w:hAnsi="Times New Roman" w:cs="Times New Roman"/>
        </w:rPr>
      </w:pPr>
    </w:p>
    <w:p w14:paraId="0567F4B4" w14:textId="770DDAAE" w:rsidR="00B04FD4" w:rsidRPr="003E7179" w:rsidRDefault="00892D57" w:rsidP="005D73A7">
      <w:pPr>
        <w:spacing w:line="240" w:lineRule="auto"/>
        <w:rPr>
          <w:rFonts w:ascii="Times New Roman" w:hAnsi="Times New Roman" w:cs="Times New Roman"/>
        </w:rPr>
      </w:pPr>
      <w:r w:rsidRPr="003E7179">
        <w:rPr>
          <w:rFonts w:ascii="Times New Roman" w:hAnsi="Times New Roman" w:cs="Times New Roman"/>
        </w:rPr>
        <w:br/>
        <w:t xml:space="preserve">  </w:t>
      </w:r>
    </w:p>
    <w:p w14:paraId="698B3BD2" w14:textId="77777777" w:rsidR="00B04FD4" w:rsidRPr="003E7179" w:rsidRDefault="00B04FD4">
      <w:pPr>
        <w:spacing w:after="0" w:line="240" w:lineRule="auto"/>
        <w:rPr>
          <w:rFonts w:ascii="Times New Roman" w:hAnsi="Times New Roman" w:cs="Times New Roman"/>
        </w:rPr>
      </w:pPr>
      <w:r w:rsidRPr="003E7179">
        <w:rPr>
          <w:rFonts w:ascii="Times New Roman" w:hAnsi="Times New Roman" w:cs="Times New Roman"/>
        </w:rPr>
        <w:br w:type="page"/>
      </w:r>
    </w:p>
    <w:p w14:paraId="65C24845" w14:textId="57B9265A" w:rsidR="0059512F" w:rsidRPr="003E7179" w:rsidRDefault="00B00BD8" w:rsidP="00C80E57">
      <w:pPr>
        <w:pStyle w:val="Rubrik1"/>
        <w:rPr>
          <w:lang w:eastAsia="sv-SE"/>
        </w:rPr>
      </w:pPr>
      <w:bookmarkStart w:id="154" w:name="_Toc92894169"/>
      <w:r w:rsidRPr="003E7179">
        <w:rPr>
          <w:lang w:eastAsia="sv-SE"/>
        </w:rPr>
        <w:lastRenderedPageBreak/>
        <w:t>Bilaga</w:t>
      </w:r>
      <w:r w:rsidR="005F192F" w:rsidRPr="003E7179">
        <w:rPr>
          <w:lang w:eastAsia="sv-SE"/>
        </w:rPr>
        <w:t xml:space="preserve"> 1</w:t>
      </w:r>
      <w:r w:rsidR="00663AC4" w:rsidRPr="003E7179">
        <w:rPr>
          <w:lang w:eastAsia="sv-SE"/>
        </w:rPr>
        <w:t>:</w:t>
      </w:r>
      <w:r w:rsidR="005F192F" w:rsidRPr="003E7179">
        <w:rPr>
          <w:lang w:eastAsia="sv-SE"/>
        </w:rPr>
        <w:t xml:space="preserve"> </w:t>
      </w:r>
      <w:r w:rsidR="0059512F" w:rsidRPr="003E7179">
        <w:rPr>
          <w:lang w:eastAsia="sv-SE"/>
        </w:rPr>
        <w:t>Instruktioner för registrering av transaktioner i ES:s Förmatchsystem</w:t>
      </w:r>
      <w:bookmarkEnd w:id="154"/>
    </w:p>
    <w:p w14:paraId="33933F3C" w14:textId="77777777" w:rsidR="005F192F" w:rsidRPr="003E7179" w:rsidRDefault="005F192F" w:rsidP="005F192F">
      <w:pPr>
        <w:spacing w:after="0" w:line="240" w:lineRule="auto"/>
        <w:rPr>
          <w:rFonts w:ascii="Times New Roman" w:eastAsia="Times New Roman" w:hAnsi="Times New Roman" w:cs="Times New Roman"/>
          <w:szCs w:val="20"/>
          <w:lang w:eastAsia="sv-SE"/>
        </w:rPr>
      </w:pPr>
    </w:p>
    <w:p w14:paraId="0B8557BF" w14:textId="6D4FA543" w:rsidR="003A58E8" w:rsidRPr="003E7179" w:rsidRDefault="003A58E8" w:rsidP="003A58E8">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Denna bilaga beskriver formatet </w:t>
      </w:r>
      <w:r w:rsidR="00E25AFA" w:rsidRPr="003E7179">
        <w:rPr>
          <w:rFonts w:ascii="Times New Roman" w:eastAsia="Times New Roman" w:hAnsi="Times New Roman" w:cs="Times New Roman"/>
          <w:szCs w:val="20"/>
          <w:lang w:eastAsia="sv-SE"/>
        </w:rPr>
        <w:t>på</w:t>
      </w:r>
      <w:r w:rsidRPr="003E7179">
        <w:rPr>
          <w:rFonts w:ascii="Times New Roman" w:eastAsia="Times New Roman" w:hAnsi="Times New Roman" w:cs="Times New Roman"/>
          <w:szCs w:val="20"/>
          <w:lang w:eastAsia="sv-SE"/>
        </w:rPr>
        <w:t xml:space="preserve"> avvecklingsinstruktioner för att matcha utan manuella ingrepp från</w:t>
      </w:r>
    </w:p>
    <w:p w14:paraId="1583F19D" w14:textId="0A7905EA" w:rsidR="003A58E8" w:rsidRPr="003E7179" w:rsidRDefault="003A58E8" w:rsidP="003A58E8">
      <w:pPr>
        <w:spacing w:after="0" w:line="240" w:lineRule="auto"/>
        <w:rPr>
          <w:rFonts w:ascii="Times New Roman" w:eastAsia="Times New Roman" w:hAnsi="Times New Roman" w:cs="Times New Roman"/>
          <w:szCs w:val="20"/>
          <w:lang w:eastAsia="sv-SE"/>
        </w:rPr>
      </w:pPr>
      <w:proofErr w:type="spellStart"/>
      <w:r w:rsidRPr="003E7179">
        <w:rPr>
          <w:rFonts w:ascii="Times New Roman" w:eastAsia="Times New Roman" w:hAnsi="Times New Roman" w:cs="Times New Roman"/>
          <w:szCs w:val="20"/>
          <w:lang w:eastAsia="sv-SE"/>
        </w:rPr>
        <w:t>Clearingmedlemmen</w:t>
      </w:r>
      <w:proofErr w:type="spellEnd"/>
      <w:r w:rsidRPr="003E7179">
        <w:rPr>
          <w:rFonts w:ascii="Times New Roman" w:eastAsia="Times New Roman" w:hAnsi="Times New Roman" w:cs="Times New Roman"/>
          <w:szCs w:val="20"/>
          <w:lang w:eastAsia="sv-SE"/>
        </w:rPr>
        <w:t>.</w:t>
      </w:r>
    </w:p>
    <w:p w14:paraId="5FE48CF1" w14:textId="77777777" w:rsidR="003A58E8" w:rsidRPr="003E7179" w:rsidRDefault="003A58E8" w:rsidP="003A58E8">
      <w:pPr>
        <w:spacing w:after="0" w:line="240" w:lineRule="auto"/>
        <w:rPr>
          <w:rFonts w:ascii="Times New Roman" w:eastAsia="Times New Roman" w:hAnsi="Times New Roman" w:cs="Times New Roman"/>
          <w:szCs w:val="20"/>
          <w:lang w:eastAsia="sv-SE"/>
        </w:rPr>
      </w:pPr>
    </w:p>
    <w:p w14:paraId="24BA7E31" w14:textId="01798534" w:rsidR="005F192F" w:rsidRPr="003E7179" w:rsidRDefault="003A58E8" w:rsidP="003A58E8">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Nedanstående beskrivning är matchningsinstruktioner för ES:s förmatchningssystem som inte finns i clearing och avvecklingssystemet.</w:t>
      </w:r>
    </w:p>
    <w:p w14:paraId="2DF7C75A" w14:textId="77777777" w:rsidR="003A58E8" w:rsidRPr="003E7179" w:rsidRDefault="003A58E8" w:rsidP="003A58E8">
      <w:pPr>
        <w:spacing w:after="0" w:line="240" w:lineRule="auto"/>
        <w:rPr>
          <w:rFonts w:ascii="Times New Roman" w:eastAsia="Times New Roman" w:hAnsi="Times New Roman" w:cs="Times New Roman"/>
          <w:szCs w:val="20"/>
          <w:lang w:eastAsia="sv-SE"/>
        </w:rPr>
      </w:pPr>
    </w:p>
    <w:p w14:paraId="2187F312" w14:textId="4CAF526B" w:rsidR="005F192F" w:rsidRPr="003E7179" w:rsidRDefault="00B85B69" w:rsidP="009605C0">
      <w:pPr>
        <w:pStyle w:val="Rubrik3"/>
        <w:rPr>
          <w:lang w:eastAsia="sv-SE"/>
        </w:rPr>
      </w:pPr>
      <w:bookmarkStart w:id="155" w:name="_Toc12972777"/>
      <w:bookmarkStart w:id="156" w:name="_Toc56626279"/>
      <w:bookmarkStart w:id="157" w:name="_Toc92894170"/>
      <w:r w:rsidRPr="003E7179">
        <w:rPr>
          <w:lang w:eastAsia="sv-SE"/>
        </w:rPr>
        <w:t>Överföringar</w:t>
      </w:r>
      <w:bookmarkEnd w:id="155"/>
      <w:bookmarkEnd w:id="156"/>
      <w:bookmarkEnd w:id="157"/>
    </w:p>
    <w:p w14:paraId="7784C823" w14:textId="5E657ACB" w:rsidR="00226854" w:rsidRPr="003E7179" w:rsidRDefault="002D7804" w:rsidP="005F192F">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Som anges i</w:t>
      </w:r>
      <w:r w:rsidR="005F192F" w:rsidRPr="003E7179">
        <w:rPr>
          <w:rFonts w:ascii="Times New Roman" w:eastAsia="Times New Roman" w:hAnsi="Times New Roman" w:cs="Times New Roman"/>
          <w:szCs w:val="20"/>
          <w:lang w:eastAsia="sv-SE"/>
        </w:rPr>
        <w:t xml:space="preserve"> 3.1.5 </w:t>
      </w:r>
      <w:r w:rsidR="00B85B69" w:rsidRPr="003E7179">
        <w:rPr>
          <w:rFonts w:ascii="Times New Roman" w:eastAsia="Times New Roman" w:hAnsi="Times New Roman" w:cs="Times New Roman"/>
          <w:szCs w:val="20"/>
          <w:lang w:eastAsia="sv-SE"/>
        </w:rPr>
        <w:t>Överföringar</w:t>
      </w:r>
      <w:r w:rsidR="00F92B61" w:rsidRPr="003E7179">
        <w:rPr>
          <w:rFonts w:ascii="Times New Roman" w:eastAsia="Times New Roman" w:hAnsi="Times New Roman" w:cs="Times New Roman"/>
          <w:szCs w:val="20"/>
          <w:lang w:eastAsia="sv-SE"/>
        </w:rPr>
        <w:t xml:space="preserve"> av värdepapper mellan förvaringsinstitut</w:t>
      </w:r>
      <w:r w:rsidR="005F192F" w:rsidRPr="003E7179">
        <w:rPr>
          <w:rFonts w:ascii="Times New Roman" w:eastAsia="Times New Roman" w:hAnsi="Times New Roman" w:cs="Times New Roman"/>
          <w:szCs w:val="20"/>
          <w:lang w:eastAsia="sv-SE"/>
        </w:rPr>
        <w:t xml:space="preserve">, </w:t>
      </w:r>
      <w:r w:rsidRPr="003E7179">
        <w:rPr>
          <w:rFonts w:ascii="Times New Roman" w:eastAsia="Times New Roman" w:hAnsi="Times New Roman" w:cs="Times New Roman"/>
          <w:szCs w:val="20"/>
          <w:lang w:eastAsia="sv-SE"/>
        </w:rPr>
        <w:t>så ska överföringar av värdepapper</w:t>
      </w:r>
      <w:r w:rsidR="005F192F" w:rsidRPr="003E7179">
        <w:rPr>
          <w:rFonts w:ascii="Times New Roman" w:eastAsia="Times New Roman" w:hAnsi="Times New Roman" w:cs="Times New Roman"/>
          <w:szCs w:val="20"/>
          <w:lang w:eastAsia="sv-SE"/>
        </w:rPr>
        <w:t xml:space="preserve"> – </w:t>
      </w:r>
      <w:proofErr w:type="spellStart"/>
      <w:r w:rsidR="005F192F" w:rsidRPr="003E7179">
        <w:rPr>
          <w:rFonts w:ascii="Times New Roman" w:eastAsia="Times New Roman" w:hAnsi="Times New Roman" w:cs="Times New Roman"/>
          <w:szCs w:val="20"/>
          <w:lang w:eastAsia="sv-SE"/>
        </w:rPr>
        <w:t>FoP</w:t>
      </w:r>
      <w:proofErr w:type="spellEnd"/>
      <w:r w:rsidR="005F192F" w:rsidRPr="003E7179">
        <w:rPr>
          <w:rFonts w:ascii="Times New Roman" w:eastAsia="Times New Roman" w:hAnsi="Times New Roman" w:cs="Times New Roman"/>
          <w:szCs w:val="20"/>
          <w:lang w:eastAsia="sv-SE"/>
        </w:rPr>
        <w:t xml:space="preserve"> </w:t>
      </w:r>
      <w:r w:rsidR="00AA534B" w:rsidRPr="003E7179">
        <w:rPr>
          <w:rFonts w:ascii="Times New Roman" w:eastAsia="Times New Roman" w:hAnsi="Times New Roman" w:cs="Times New Roman"/>
          <w:szCs w:val="20"/>
          <w:lang w:eastAsia="sv-SE"/>
        </w:rPr>
        <w:t>eller</w:t>
      </w:r>
      <w:r w:rsidR="005F192F" w:rsidRPr="003E7179">
        <w:rPr>
          <w:rFonts w:ascii="Times New Roman" w:eastAsia="Times New Roman" w:hAnsi="Times New Roman" w:cs="Times New Roman"/>
          <w:szCs w:val="20"/>
          <w:lang w:eastAsia="sv-SE"/>
        </w:rPr>
        <w:t xml:space="preserve"> </w:t>
      </w:r>
      <w:proofErr w:type="spellStart"/>
      <w:r w:rsidR="005F192F" w:rsidRPr="003E7179">
        <w:rPr>
          <w:rFonts w:ascii="Times New Roman" w:eastAsia="Times New Roman" w:hAnsi="Times New Roman" w:cs="Times New Roman"/>
          <w:szCs w:val="20"/>
          <w:lang w:eastAsia="sv-SE"/>
        </w:rPr>
        <w:t>DvP</w:t>
      </w:r>
      <w:proofErr w:type="spellEnd"/>
      <w:r w:rsidR="005F192F" w:rsidRPr="003E7179">
        <w:rPr>
          <w:rFonts w:ascii="Times New Roman" w:eastAsia="Times New Roman" w:hAnsi="Times New Roman" w:cs="Times New Roman"/>
          <w:szCs w:val="20"/>
          <w:lang w:eastAsia="sv-SE"/>
        </w:rPr>
        <w:t xml:space="preserve"> –, </w:t>
      </w:r>
      <w:r w:rsidR="00AA534B" w:rsidRPr="003E7179">
        <w:rPr>
          <w:rFonts w:ascii="Times New Roman" w:eastAsia="Times New Roman" w:hAnsi="Times New Roman" w:cs="Times New Roman"/>
          <w:szCs w:val="20"/>
          <w:lang w:eastAsia="sv-SE"/>
        </w:rPr>
        <w:t>i</w:t>
      </w:r>
      <w:r w:rsidR="007B75F7" w:rsidRPr="003E7179">
        <w:rPr>
          <w:rFonts w:ascii="Times New Roman" w:eastAsia="Times New Roman" w:hAnsi="Times New Roman" w:cs="Times New Roman"/>
          <w:szCs w:val="20"/>
          <w:lang w:eastAsia="sv-SE"/>
        </w:rPr>
        <w:t xml:space="preserve"> så stor utsträckning som möjligt</w:t>
      </w:r>
      <w:r w:rsidR="005F192F" w:rsidRPr="003E7179">
        <w:rPr>
          <w:rFonts w:ascii="Times New Roman" w:eastAsia="Times New Roman" w:hAnsi="Times New Roman" w:cs="Times New Roman"/>
          <w:szCs w:val="20"/>
          <w:lang w:eastAsia="sv-SE"/>
        </w:rPr>
        <w:t xml:space="preserve">, </w:t>
      </w:r>
      <w:r w:rsidR="00AA534B" w:rsidRPr="003E7179">
        <w:rPr>
          <w:rFonts w:ascii="Times New Roman" w:eastAsia="Times New Roman" w:hAnsi="Times New Roman" w:cs="Times New Roman"/>
          <w:szCs w:val="20"/>
          <w:lang w:eastAsia="sv-SE"/>
        </w:rPr>
        <w:t xml:space="preserve">ske med hjälp av matchade avvecklingsinstruktioner i ES:s förmatchningssystem. Det </w:t>
      </w:r>
      <w:r w:rsidR="0079748C" w:rsidRPr="003E7179">
        <w:rPr>
          <w:rFonts w:ascii="Times New Roman" w:eastAsia="Times New Roman" w:hAnsi="Times New Roman" w:cs="Times New Roman"/>
          <w:szCs w:val="20"/>
          <w:lang w:eastAsia="sv-SE"/>
        </w:rPr>
        <w:t>leverer</w:t>
      </w:r>
      <w:r w:rsidR="00AA534B" w:rsidRPr="003E7179">
        <w:rPr>
          <w:rFonts w:ascii="Times New Roman" w:eastAsia="Times New Roman" w:hAnsi="Times New Roman" w:cs="Times New Roman"/>
          <w:szCs w:val="20"/>
          <w:lang w:eastAsia="sv-SE"/>
        </w:rPr>
        <w:t xml:space="preserve">ande institutet ska ange ett </w:t>
      </w:r>
      <w:r w:rsidR="00DB7C22" w:rsidRPr="003E7179">
        <w:rPr>
          <w:rFonts w:ascii="Times New Roman" w:eastAsia="Times New Roman" w:hAnsi="Times New Roman" w:cs="Times New Roman"/>
          <w:szCs w:val="20"/>
          <w:lang w:eastAsia="sv-SE"/>
        </w:rPr>
        <w:t>händelse</w:t>
      </w:r>
      <w:r w:rsidR="00AA534B" w:rsidRPr="003E7179">
        <w:rPr>
          <w:rFonts w:ascii="Times New Roman" w:eastAsia="Times New Roman" w:hAnsi="Times New Roman" w:cs="Times New Roman"/>
          <w:szCs w:val="20"/>
          <w:lang w:eastAsia="sv-SE"/>
        </w:rPr>
        <w:t xml:space="preserve">-id med syftet att undvika felmatchning med andra transaktioner. </w:t>
      </w:r>
    </w:p>
    <w:p w14:paraId="3BFED54F" w14:textId="77777777" w:rsidR="005F192F" w:rsidRPr="003E7179" w:rsidRDefault="005F192F" w:rsidP="005F192F">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 </w:t>
      </w:r>
    </w:p>
    <w:p w14:paraId="3A4A156F" w14:textId="08FA268D" w:rsidR="005F192F" w:rsidRPr="003E7179" w:rsidRDefault="00B022DC" w:rsidP="005F192F">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Vid överföring av värdepapper till andra Kontoförande Institut ska följande information, när tillämpbart, inkluderas i överföringsblanketten: </w:t>
      </w:r>
    </w:p>
    <w:p w14:paraId="47252614" w14:textId="62C60795" w:rsidR="005F192F" w:rsidRPr="003E7179" w:rsidRDefault="007B3C46" w:rsidP="00226854">
      <w:pPr>
        <w:pStyle w:val="Liststycke"/>
        <w:numPr>
          <w:ilvl w:val="0"/>
          <w:numId w:val="5"/>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Mottagande Kontoförande Institut</w:t>
      </w:r>
    </w:p>
    <w:p w14:paraId="7732B689" w14:textId="63399C79" w:rsidR="005F192F" w:rsidRPr="003E7179" w:rsidRDefault="007B3C46" w:rsidP="00226854">
      <w:pPr>
        <w:pStyle w:val="Liststycke"/>
        <w:numPr>
          <w:ilvl w:val="0"/>
          <w:numId w:val="5"/>
        </w:numPr>
        <w:spacing w:after="0" w:line="240" w:lineRule="auto"/>
        <w:rPr>
          <w:rFonts w:ascii="Times New Roman" w:eastAsia="Times New Roman" w:hAnsi="Times New Roman" w:cs="Times New Roman"/>
          <w:szCs w:val="20"/>
          <w:lang w:val="en-US" w:eastAsia="sv-SE"/>
        </w:rPr>
      </w:pPr>
      <w:proofErr w:type="spellStart"/>
      <w:r w:rsidRPr="003E7179">
        <w:rPr>
          <w:rFonts w:ascii="Times New Roman" w:eastAsia="Times New Roman" w:hAnsi="Times New Roman" w:cs="Times New Roman"/>
          <w:szCs w:val="20"/>
          <w:lang w:val="en-US" w:eastAsia="sv-SE"/>
        </w:rPr>
        <w:t>Värdepapprets</w:t>
      </w:r>
      <w:proofErr w:type="spellEnd"/>
      <w:r w:rsidRPr="003E7179">
        <w:rPr>
          <w:rFonts w:ascii="Times New Roman" w:eastAsia="Times New Roman" w:hAnsi="Times New Roman" w:cs="Times New Roman"/>
          <w:szCs w:val="20"/>
          <w:lang w:val="en-US" w:eastAsia="sv-SE"/>
        </w:rPr>
        <w:t>/</w:t>
      </w:r>
      <w:proofErr w:type="spellStart"/>
      <w:r w:rsidRPr="003E7179">
        <w:rPr>
          <w:rFonts w:ascii="Times New Roman" w:eastAsia="Times New Roman" w:hAnsi="Times New Roman" w:cs="Times New Roman"/>
          <w:szCs w:val="20"/>
          <w:lang w:val="en-US" w:eastAsia="sv-SE"/>
        </w:rPr>
        <w:t>instrumentets</w:t>
      </w:r>
      <w:proofErr w:type="spellEnd"/>
      <w:r w:rsidRPr="003E7179">
        <w:rPr>
          <w:rFonts w:ascii="Times New Roman" w:eastAsia="Times New Roman" w:hAnsi="Times New Roman" w:cs="Times New Roman"/>
          <w:szCs w:val="20"/>
          <w:lang w:val="en-US" w:eastAsia="sv-SE"/>
        </w:rPr>
        <w:t xml:space="preserve"> </w:t>
      </w:r>
      <w:proofErr w:type="spellStart"/>
      <w:r w:rsidRPr="003E7179">
        <w:rPr>
          <w:rFonts w:ascii="Times New Roman" w:eastAsia="Times New Roman" w:hAnsi="Times New Roman" w:cs="Times New Roman"/>
          <w:szCs w:val="20"/>
          <w:lang w:val="en-US" w:eastAsia="sv-SE"/>
        </w:rPr>
        <w:t>namn</w:t>
      </w:r>
      <w:proofErr w:type="spellEnd"/>
      <w:r w:rsidRPr="003E7179">
        <w:rPr>
          <w:rFonts w:ascii="Times New Roman" w:eastAsia="Times New Roman" w:hAnsi="Times New Roman" w:cs="Times New Roman"/>
          <w:szCs w:val="20"/>
          <w:lang w:val="en-US" w:eastAsia="sv-SE"/>
        </w:rPr>
        <w:t xml:space="preserve"> &amp; ISIN</w:t>
      </w:r>
    </w:p>
    <w:p w14:paraId="6F91ADD6" w14:textId="6E7682BB" w:rsidR="005F192F" w:rsidRPr="003E7179" w:rsidRDefault="007B3C46" w:rsidP="00226854">
      <w:pPr>
        <w:pStyle w:val="Liststycke"/>
        <w:numPr>
          <w:ilvl w:val="0"/>
          <w:numId w:val="5"/>
        </w:numPr>
        <w:spacing w:after="0" w:line="240" w:lineRule="auto"/>
        <w:rPr>
          <w:rFonts w:ascii="Times New Roman" w:eastAsia="Times New Roman" w:hAnsi="Times New Roman" w:cs="Times New Roman"/>
          <w:szCs w:val="20"/>
          <w:lang w:val="en-US" w:eastAsia="sv-SE"/>
        </w:rPr>
      </w:pPr>
      <w:proofErr w:type="spellStart"/>
      <w:r w:rsidRPr="003E7179">
        <w:rPr>
          <w:rFonts w:ascii="Times New Roman" w:eastAsia="Times New Roman" w:hAnsi="Times New Roman" w:cs="Times New Roman"/>
          <w:szCs w:val="20"/>
          <w:lang w:val="en-US" w:eastAsia="sv-SE"/>
        </w:rPr>
        <w:t>Antal</w:t>
      </w:r>
      <w:proofErr w:type="spellEnd"/>
      <w:r w:rsidR="005F192F" w:rsidRPr="003E7179">
        <w:rPr>
          <w:rFonts w:ascii="Times New Roman" w:eastAsia="Times New Roman" w:hAnsi="Times New Roman" w:cs="Times New Roman"/>
          <w:szCs w:val="20"/>
          <w:lang w:val="en-US" w:eastAsia="sv-SE"/>
        </w:rPr>
        <w:t>/</w:t>
      </w:r>
      <w:proofErr w:type="spellStart"/>
      <w:r w:rsidR="005F192F" w:rsidRPr="003E7179">
        <w:rPr>
          <w:rFonts w:ascii="Times New Roman" w:eastAsia="Times New Roman" w:hAnsi="Times New Roman" w:cs="Times New Roman"/>
          <w:szCs w:val="20"/>
          <w:lang w:val="en-US" w:eastAsia="sv-SE"/>
        </w:rPr>
        <w:t>nomin</w:t>
      </w:r>
      <w:r w:rsidRPr="003E7179">
        <w:rPr>
          <w:rFonts w:ascii="Times New Roman" w:eastAsia="Times New Roman" w:hAnsi="Times New Roman" w:cs="Times New Roman"/>
          <w:szCs w:val="20"/>
          <w:lang w:val="en-US" w:eastAsia="sv-SE"/>
        </w:rPr>
        <w:t>ellt</w:t>
      </w:r>
      <w:proofErr w:type="spellEnd"/>
      <w:r w:rsidR="005F192F" w:rsidRPr="003E7179">
        <w:rPr>
          <w:rFonts w:ascii="Times New Roman" w:eastAsia="Times New Roman" w:hAnsi="Times New Roman" w:cs="Times New Roman"/>
          <w:szCs w:val="20"/>
          <w:lang w:val="en-US" w:eastAsia="sv-SE"/>
        </w:rPr>
        <w:t xml:space="preserve"> </w:t>
      </w:r>
      <w:proofErr w:type="spellStart"/>
      <w:r w:rsidRPr="003E7179">
        <w:rPr>
          <w:rFonts w:ascii="Times New Roman" w:eastAsia="Times New Roman" w:hAnsi="Times New Roman" w:cs="Times New Roman"/>
          <w:szCs w:val="20"/>
          <w:lang w:val="en-US" w:eastAsia="sv-SE"/>
        </w:rPr>
        <w:t>belopp</w:t>
      </w:r>
      <w:proofErr w:type="spellEnd"/>
      <w:r w:rsidR="005F192F" w:rsidRPr="003E7179">
        <w:rPr>
          <w:rFonts w:ascii="Times New Roman" w:eastAsia="Times New Roman" w:hAnsi="Times New Roman" w:cs="Times New Roman"/>
          <w:szCs w:val="20"/>
          <w:lang w:val="en-US" w:eastAsia="sv-SE"/>
        </w:rPr>
        <w:t xml:space="preserve"> </w:t>
      </w:r>
    </w:p>
    <w:p w14:paraId="42C6E58D" w14:textId="4D60B2C8" w:rsidR="005F192F" w:rsidRPr="003E7179" w:rsidRDefault="007B3C46" w:rsidP="00226854">
      <w:pPr>
        <w:pStyle w:val="Liststycke"/>
        <w:numPr>
          <w:ilvl w:val="0"/>
          <w:numId w:val="5"/>
        </w:numPr>
        <w:spacing w:after="0" w:line="240" w:lineRule="auto"/>
        <w:rPr>
          <w:rFonts w:ascii="Times New Roman" w:eastAsia="Times New Roman" w:hAnsi="Times New Roman" w:cs="Times New Roman"/>
          <w:szCs w:val="20"/>
          <w:lang w:val="en-US" w:eastAsia="sv-SE"/>
        </w:rPr>
      </w:pPr>
      <w:proofErr w:type="spellStart"/>
      <w:r w:rsidRPr="003E7179">
        <w:rPr>
          <w:rFonts w:ascii="Times New Roman" w:eastAsia="Times New Roman" w:hAnsi="Times New Roman" w:cs="Times New Roman"/>
          <w:szCs w:val="20"/>
          <w:lang w:val="en-US" w:eastAsia="sv-SE"/>
        </w:rPr>
        <w:t>Anskaffningspris</w:t>
      </w:r>
      <w:proofErr w:type="spellEnd"/>
      <w:r w:rsidRPr="003E7179">
        <w:rPr>
          <w:rFonts w:ascii="Times New Roman" w:eastAsia="Times New Roman" w:hAnsi="Times New Roman" w:cs="Times New Roman"/>
          <w:szCs w:val="20"/>
          <w:lang w:val="en-US" w:eastAsia="sv-SE"/>
        </w:rPr>
        <w:t xml:space="preserve"> </w:t>
      </w:r>
      <w:r w:rsidR="005F192F" w:rsidRPr="003E7179">
        <w:rPr>
          <w:rFonts w:ascii="Times New Roman" w:eastAsia="Times New Roman" w:hAnsi="Times New Roman" w:cs="Times New Roman"/>
          <w:szCs w:val="20"/>
          <w:lang w:val="en-US" w:eastAsia="sv-SE"/>
        </w:rPr>
        <w:t xml:space="preserve"> </w:t>
      </w:r>
    </w:p>
    <w:p w14:paraId="636120F8" w14:textId="5A9A84C3" w:rsidR="005F192F" w:rsidRPr="003E7179" w:rsidRDefault="007B3C46" w:rsidP="00226854">
      <w:pPr>
        <w:pStyle w:val="Liststycke"/>
        <w:numPr>
          <w:ilvl w:val="0"/>
          <w:numId w:val="5"/>
        </w:numPr>
        <w:spacing w:after="0" w:line="240" w:lineRule="auto"/>
        <w:rPr>
          <w:rFonts w:ascii="Times New Roman" w:eastAsia="Times New Roman" w:hAnsi="Times New Roman" w:cs="Times New Roman"/>
          <w:szCs w:val="20"/>
          <w:lang w:val="en-US" w:eastAsia="sv-SE"/>
        </w:rPr>
      </w:pPr>
      <w:proofErr w:type="spellStart"/>
      <w:r w:rsidRPr="003E7179">
        <w:rPr>
          <w:rFonts w:ascii="Times New Roman" w:eastAsia="Times New Roman" w:hAnsi="Times New Roman" w:cs="Times New Roman"/>
          <w:szCs w:val="20"/>
          <w:lang w:val="en-US" w:eastAsia="sv-SE"/>
        </w:rPr>
        <w:t>Överföringsdatum</w:t>
      </w:r>
      <w:proofErr w:type="spellEnd"/>
    </w:p>
    <w:p w14:paraId="203AC6A0" w14:textId="5FF9C0B1" w:rsidR="005F192F" w:rsidRPr="003E7179" w:rsidRDefault="00AE4882" w:rsidP="00226854">
      <w:pPr>
        <w:pStyle w:val="Liststycke"/>
        <w:numPr>
          <w:ilvl w:val="0"/>
          <w:numId w:val="5"/>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Avvecklingsdatum för överföringen</w:t>
      </w:r>
      <w:r w:rsidR="005F192F" w:rsidRPr="003E7179">
        <w:rPr>
          <w:rFonts w:ascii="Times New Roman" w:eastAsia="Times New Roman" w:hAnsi="Times New Roman" w:cs="Times New Roman"/>
          <w:szCs w:val="20"/>
          <w:lang w:eastAsia="sv-SE"/>
        </w:rPr>
        <w:t xml:space="preserve"> – </w:t>
      </w:r>
      <w:r w:rsidRPr="003E7179">
        <w:rPr>
          <w:rFonts w:ascii="Times New Roman" w:eastAsia="Times New Roman" w:hAnsi="Times New Roman" w:cs="Times New Roman"/>
          <w:szCs w:val="20"/>
          <w:lang w:eastAsia="sv-SE"/>
        </w:rPr>
        <w:t>standard</w:t>
      </w:r>
      <w:r w:rsidR="005F192F" w:rsidRPr="003E7179">
        <w:rPr>
          <w:rFonts w:ascii="Times New Roman" w:eastAsia="Times New Roman" w:hAnsi="Times New Roman" w:cs="Times New Roman"/>
          <w:szCs w:val="20"/>
          <w:lang w:eastAsia="sv-SE"/>
        </w:rPr>
        <w:t xml:space="preserve"> T+2</w:t>
      </w:r>
    </w:p>
    <w:p w14:paraId="7FA33050" w14:textId="6D6B29C7" w:rsidR="001A4C33" w:rsidRPr="003E7179" w:rsidRDefault="00512496" w:rsidP="00226854">
      <w:pPr>
        <w:pStyle w:val="Liststycke"/>
        <w:numPr>
          <w:ilvl w:val="0"/>
          <w:numId w:val="5"/>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Mottagande </w:t>
      </w:r>
      <w:proofErr w:type="spellStart"/>
      <w:r w:rsidRPr="003E7179">
        <w:rPr>
          <w:rFonts w:ascii="Times New Roman" w:eastAsia="Times New Roman" w:hAnsi="Times New Roman" w:cs="Times New Roman"/>
          <w:szCs w:val="20"/>
          <w:lang w:eastAsia="sv-SE"/>
        </w:rPr>
        <w:t>kund</w:t>
      </w:r>
      <w:r w:rsidR="00302B4F" w:rsidRPr="003E7179">
        <w:rPr>
          <w:rFonts w:ascii="Times New Roman" w:eastAsia="Times New Roman" w:hAnsi="Times New Roman" w:cs="Times New Roman"/>
          <w:szCs w:val="20"/>
          <w:lang w:eastAsia="sv-SE"/>
        </w:rPr>
        <w:t>:</w:t>
      </w:r>
      <w:r w:rsidR="00B628DE" w:rsidRPr="003E7179">
        <w:rPr>
          <w:rFonts w:ascii="Times New Roman" w:eastAsia="Times New Roman" w:hAnsi="Times New Roman" w:cs="Times New Roman"/>
          <w:szCs w:val="20"/>
          <w:lang w:eastAsia="sv-SE"/>
        </w:rPr>
        <w:t>Personnummer</w:t>
      </w:r>
      <w:proofErr w:type="spellEnd"/>
      <w:r w:rsidR="00B628DE" w:rsidRPr="003E7179">
        <w:rPr>
          <w:rFonts w:ascii="Times New Roman" w:eastAsia="Times New Roman" w:hAnsi="Times New Roman" w:cs="Times New Roman"/>
          <w:szCs w:val="20"/>
          <w:lang w:eastAsia="sv-SE"/>
        </w:rPr>
        <w:t>/</w:t>
      </w:r>
      <w:proofErr w:type="spellStart"/>
      <w:r w:rsidR="00B628DE" w:rsidRPr="003E7179">
        <w:rPr>
          <w:rFonts w:ascii="Times New Roman" w:eastAsia="Times New Roman" w:hAnsi="Times New Roman" w:cs="Times New Roman"/>
          <w:szCs w:val="20"/>
          <w:lang w:eastAsia="sv-SE"/>
        </w:rPr>
        <w:t>orgnr</w:t>
      </w:r>
      <w:proofErr w:type="spellEnd"/>
      <w:r w:rsidR="009D19B5" w:rsidRPr="003E7179">
        <w:rPr>
          <w:rFonts w:ascii="Times New Roman" w:eastAsia="Times New Roman" w:hAnsi="Times New Roman" w:cs="Times New Roman"/>
          <w:szCs w:val="20"/>
          <w:lang w:eastAsia="sv-SE"/>
        </w:rPr>
        <w:t xml:space="preserve"> på båda fälten (egen ref och motparts ref) för svenska motparter</w:t>
      </w:r>
    </w:p>
    <w:p w14:paraId="09E2BD9F" w14:textId="6D9C4A6C" w:rsidR="005F192F" w:rsidRPr="003E7179" w:rsidRDefault="001A4C33" w:rsidP="00226854">
      <w:pPr>
        <w:pStyle w:val="Liststycke"/>
        <w:numPr>
          <w:ilvl w:val="0"/>
          <w:numId w:val="5"/>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Mottagande </w:t>
      </w:r>
      <w:proofErr w:type="spellStart"/>
      <w:r w:rsidRPr="003E7179">
        <w:rPr>
          <w:rFonts w:ascii="Times New Roman" w:eastAsia="Times New Roman" w:hAnsi="Times New Roman" w:cs="Times New Roman"/>
          <w:szCs w:val="20"/>
          <w:lang w:eastAsia="sv-SE"/>
        </w:rPr>
        <w:t>kund</w:t>
      </w:r>
      <w:r w:rsidR="009F5FAC" w:rsidRPr="003E7179">
        <w:rPr>
          <w:rFonts w:ascii="Times New Roman" w:eastAsia="Times New Roman" w:hAnsi="Times New Roman" w:cs="Times New Roman"/>
          <w:szCs w:val="20"/>
          <w:lang w:eastAsia="sv-SE"/>
        </w:rPr>
        <w:t>:</w:t>
      </w:r>
      <w:r w:rsidR="005F192F" w:rsidRPr="003E7179">
        <w:rPr>
          <w:rFonts w:ascii="Times New Roman" w:eastAsia="Times New Roman" w:hAnsi="Times New Roman" w:cs="Times New Roman"/>
          <w:szCs w:val="20"/>
          <w:lang w:eastAsia="sv-SE"/>
        </w:rPr>
        <w:t>BIC</w:t>
      </w:r>
      <w:r w:rsidR="0086724D" w:rsidRPr="003E7179">
        <w:rPr>
          <w:rFonts w:ascii="Times New Roman" w:eastAsia="Times New Roman" w:hAnsi="Times New Roman" w:cs="Times New Roman"/>
          <w:szCs w:val="20"/>
          <w:lang w:eastAsia="sv-SE"/>
        </w:rPr>
        <w:t>-</w:t>
      </w:r>
      <w:r w:rsidR="00FB10C9" w:rsidRPr="003E7179">
        <w:rPr>
          <w:rFonts w:ascii="Times New Roman" w:eastAsia="Times New Roman" w:hAnsi="Times New Roman" w:cs="Times New Roman"/>
          <w:szCs w:val="20"/>
          <w:lang w:eastAsia="sv-SE"/>
        </w:rPr>
        <w:t>kod</w:t>
      </w:r>
      <w:proofErr w:type="spellEnd"/>
      <w:r w:rsidR="005F192F" w:rsidRPr="003E7179">
        <w:rPr>
          <w:rFonts w:ascii="Times New Roman" w:eastAsia="Times New Roman" w:hAnsi="Times New Roman" w:cs="Times New Roman"/>
          <w:szCs w:val="20"/>
          <w:lang w:eastAsia="sv-SE"/>
        </w:rPr>
        <w:t xml:space="preserve"> /</w:t>
      </w:r>
      <w:r w:rsidR="00512496" w:rsidRPr="003E7179">
        <w:rPr>
          <w:rFonts w:ascii="Times New Roman" w:eastAsia="Times New Roman" w:hAnsi="Times New Roman" w:cs="Times New Roman"/>
          <w:szCs w:val="20"/>
          <w:lang w:eastAsia="sv-SE"/>
        </w:rPr>
        <w:t>B</w:t>
      </w:r>
      <w:r w:rsidR="0086724D" w:rsidRPr="003E7179">
        <w:rPr>
          <w:rFonts w:ascii="Times New Roman" w:eastAsia="Times New Roman" w:hAnsi="Times New Roman" w:cs="Times New Roman"/>
          <w:szCs w:val="20"/>
          <w:lang w:eastAsia="sv-SE"/>
        </w:rPr>
        <w:t>IC-</w:t>
      </w:r>
      <w:r w:rsidR="00FB10C9" w:rsidRPr="003E7179">
        <w:rPr>
          <w:rFonts w:ascii="Times New Roman" w:eastAsia="Times New Roman" w:hAnsi="Times New Roman" w:cs="Times New Roman"/>
          <w:szCs w:val="20"/>
          <w:lang w:eastAsia="sv-SE"/>
        </w:rPr>
        <w:t>k</w:t>
      </w:r>
      <w:r w:rsidR="0086724D" w:rsidRPr="003E7179">
        <w:rPr>
          <w:rFonts w:ascii="Times New Roman" w:eastAsia="Times New Roman" w:hAnsi="Times New Roman" w:cs="Times New Roman"/>
          <w:szCs w:val="20"/>
          <w:lang w:eastAsia="sv-SE"/>
        </w:rPr>
        <w:t xml:space="preserve">od på båda fälten (egen ref och motparts ref) </w:t>
      </w:r>
      <w:r w:rsidR="00B03BD2" w:rsidRPr="003E7179">
        <w:rPr>
          <w:rFonts w:ascii="Times New Roman" w:eastAsia="Times New Roman" w:hAnsi="Times New Roman" w:cs="Times New Roman"/>
          <w:szCs w:val="20"/>
          <w:lang w:eastAsia="sv-SE"/>
        </w:rPr>
        <w:t>för utländska motparter</w:t>
      </w:r>
      <w:r w:rsidR="005F192F" w:rsidRPr="003E7179">
        <w:rPr>
          <w:rFonts w:ascii="Times New Roman" w:eastAsia="Times New Roman" w:hAnsi="Times New Roman" w:cs="Times New Roman"/>
          <w:szCs w:val="20"/>
          <w:lang w:eastAsia="sv-SE"/>
        </w:rPr>
        <w:t xml:space="preserve">) </w:t>
      </w:r>
    </w:p>
    <w:p w14:paraId="5A9139E7" w14:textId="5FDB32E4" w:rsidR="005F192F" w:rsidRPr="003E7179" w:rsidRDefault="00512496"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3E7179">
        <w:rPr>
          <w:rFonts w:ascii="Times New Roman" w:eastAsia="Times New Roman" w:hAnsi="Times New Roman" w:cs="Times New Roman"/>
          <w:szCs w:val="20"/>
          <w:lang w:eastAsia="sv-SE"/>
        </w:rPr>
        <w:t>Mottagande kontoinnehavares namn</w:t>
      </w:r>
    </w:p>
    <w:p w14:paraId="10673527" w14:textId="43D0AA90" w:rsidR="005F192F" w:rsidRPr="003E7179" w:rsidRDefault="00026A6A" w:rsidP="00226854">
      <w:pPr>
        <w:pStyle w:val="Liststycke"/>
        <w:numPr>
          <w:ilvl w:val="0"/>
          <w:numId w:val="5"/>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Mottagande </w:t>
      </w:r>
      <w:r w:rsidR="0079748C" w:rsidRPr="003E7179">
        <w:rPr>
          <w:rFonts w:ascii="Times New Roman" w:eastAsia="Times New Roman" w:hAnsi="Times New Roman" w:cs="Times New Roman"/>
          <w:szCs w:val="20"/>
          <w:lang w:eastAsia="sv-SE"/>
        </w:rPr>
        <w:t>Depå</w:t>
      </w:r>
      <w:r w:rsidR="005F192F" w:rsidRPr="003E7179">
        <w:rPr>
          <w:rFonts w:ascii="Times New Roman" w:eastAsia="Times New Roman" w:hAnsi="Times New Roman" w:cs="Times New Roman"/>
          <w:szCs w:val="20"/>
          <w:lang w:eastAsia="sv-SE"/>
        </w:rPr>
        <w:t>/VP</w:t>
      </w:r>
      <w:r w:rsidRPr="003E7179">
        <w:rPr>
          <w:rFonts w:ascii="Times New Roman" w:eastAsia="Times New Roman" w:hAnsi="Times New Roman" w:cs="Times New Roman"/>
          <w:szCs w:val="20"/>
          <w:lang w:eastAsia="sv-SE"/>
        </w:rPr>
        <w:t>-konto</w:t>
      </w:r>
      <w:r w:rsidR="005F192F" w:rsidRPr="003E7179">
        <w:rPr>
          <w:rFonts w:ascii="Times New Roman" w:eastAsia="Times New Roman" w:hAnsi="Times New Roman" w:cs="Times New Roman"/>
          <w:szCs w:val="20"/>
          <w:lang w:eastAsia="sv-SE"/>
        </w:rPr>
        <w:t xml:space="preserve"> (</w:t>
      </w:r>
      <w:r w:rsidRPr="003E7179">
        <w:rPr>
          <w:rFonts w:ascii="Times New Roman" w:eastAsia="Times New Roman" w:hAnsi="Times New Roman" w:cs="Times New Roman"/>
          <w:szCs w:val="20"/>
          <w:lang w:eastAsia="sv-SE"/>
        </w:rPr>
        <w:t>om tillgängligt</w:t>
      </w:r>
      <w:r w:rsidR="005F192F" w:rsidRPr="003E7179">
        <w:rPr>
          <w:rFonts w:ascii="Times New Roman" w:eastAsia="Times New Roman" w:hAnsi="Times New Roman" w:cs="Times New Roman"/>
          <w:szCs w:val="20"/>
          <w:lang w:eastAsia="sv-SE"/>
        </w:rPr>
        <w:t>)</w:t>
      </w:r>
    </w:p>
    <w:p w14:paraId="626ED1AA" w14:textId="2D6F290B" w:rsidR="005F192F" w:rsidRPr="003E7179" w:rsidRDefault="005F192F" w:rsidP="00226854">
      <w:pPr>
        <w:pStyle w:val="Liststycke"/>
        <w:numPr>
          <w:ilvl w:val="0"/>
          <w:numId w:val="5"/>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Info</w:t>
      </w:r>
      <w:r w:rsidR="00D33567" w:rsidRPr="003E7179">
        <w:rPr>
          <w:rFonts w:ascii="Times New Roman" w:eastAsia="Times New Roman" w:hAnsi="Times New Roman" w:cs="Times New Roman"/>
          <w:szCs w:val="20"/>
          <w:lang w:eastAsia="sv-SE"/>
        </w:rPr>
        <w:t xml:space="preserve">rmation om innehavet kommer från en </w:t>
      </w:r>
      <w:r w:rsidRPr="003E7179">
        <w:rPr>
          <w:rFonts w:ascii="Times New Roman" w:eastAsia="Times New Roman" w:hAnsi="Times New Roman" w:cs="Times New Roman"/>
          <w:szCs w:val="20"/>
          <w:lang w:eastAsia="sv-SE"/>
        </w:rPr>
        <w:t xml:space="preserve">ISK </w:t>
      </w:r>
      <w:r w:rsidR="00D33567" w:rsidRPr="003E7179">
        <w:rPr>
          <w:rFonts w:ascii="Times New Roman" w:eastAsia="Times New Roman" w:hAnsi="Times New Roman" w:cs="Times New Roman"/>
          <w:szCs w:val="20"/>
          <w:lang w:eastAsia="sv-SE"/>
        </w:rPr>
        <w:t>eller</w:t>
      </w:r>
      <w:r w:rsidRPr="003E7179">
        <w:rPr>
          <w:rFonts w:ascii="Times New Roman" w:eastAsia="Times New Roman" w:hAnsi="Times New Roman" w:cs="Times New Roman"/>
          <w:szCs w:val="20"/>
          <w:lang w:eastAsia="sv-SE"/>
        </w:rPr>
        <w:t xml:space="preserve"> IPS</w:t>
      </w:r>
    </w:p>
    <w:p w14:paraId="506E3EF3" w14:textId="5AA0D522" w:rsidR="005F192F" w:rsidRPr="003E7179" w:rsidRDefault="00D33567" w:rsidP="00226854">
      <w:pPr>
        <w:pStyle w:val="Liststycke"/>
        <w:numPr>
          <w:ilvl w:val="0"/>
          <w:numId w:val="5"/>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Ägarbyte</w:t>
      </w:r>
    </w:p>
    <w:p w14:paraId="3071C21A" w14:textId="57CB3E7F" w:rsidR="005F192F" w:rsidRPr="003E7179" w:rsidRDefault="00D33567" w:rsidP="00226854">
      <w:pPr>
        <w:pStyle w:val="Liststycke"/>
        <w:numPr>
          <w:ilvl w:val="0"/>
          <w:numId w:val="5"/>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Anledning till överföringen</w:t>
      </w:r>
      <w:r w:rsidR="005F192F" w:rsidRPr="003E7179">
        <w:rPr>
          <w:rFonts w:ascii="Times New Roman" w:eastAsia="Times New Roman" w:hAnsi="Times New Roman" w:cs="Times New Roman"/>
          <w:szCs w:val="20"/>
          <w:lang w:eastAsia="sv-SE"/>
        </w:rPr>
        <w:t xml:space="preserve"> </w:t>
      </w:r>
    </w:p>
    <w:p w14:paraId="17302069" w14:textId="7C2A0E19" w:rsidR="005F192F" w:rsidRPr="003E7179"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3E7179">
        <w:rPr>
          <w:rFonts w:ascii="Times New Roman" w:eastAsia="Times New Roman" w:hAnsi="Times New Roman" w:cs="Times New Roman"/>
          <w:szCs w:val="20"/>
          <w:lang w:val="en-US" w:eastAsia="sv-SE"/>
        </w:rPr>
        <w:t>ISO</w:t>
      </w:r>
      <w:r w:rsidR="00D33567" w:rsidRPr="003E7179">
        <w:rPr>
          <w:rFonts w:ascii="Times New Roman" w:eastAsia="Times New Roman" w:hAnsi="Times New Roman" w:cs="Times New Roman"/>
          <w:szCs w:val="20"/>
          <w:lang w:val="en-US" w:eastAsia="sv-SE"/>
        </w:rPr>
        <w:t>-</w:t>
      </w:r>
      <w:proofErr w:type="spellStart"/>
      <w:r w:rsidR="00D33567" w:rsidRPr="003E7179">
        <w:rPr>
          <w:rFonts w:ascii="Times New Roman" w:eastAsia="Times New Roman" w:hAnsi="Times New Roman" w:cs="Times New Roman"/>
          <w:szCs w:val="20"/>
          <w:lang w:val="en-US" w:eastAsia="sv-SE"/>
        </w:rPr>
        <w:t>transaktionstyp</w:t>
      </w:r>
      <w:proofErr w:type="spellEnd"/>
    </w:p>
    <w:p w14:paraId="2C582221" w14:textId="297069A9" w:rsidR="005F192F" w:rsidRPr="003E7179"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3E7179">
        <w:rPr>
          <w:rFonts w:ascii="Times New Roman" w:eastAsia="Times New Roman" w:hAnsi="Times New Roman" w:cs="Times New Roman"/>
          <w:szCs w:val="20"/>
          <w:lang w:val="en-US" w:eastAsia="sv-SE"/>
        </w:rPr>
        <w:t>Order</w:t>
      </w:r>
      <w:r w:rsidR="0079748C" w:rsidRPr="003E7179">
        <w:rPr>
          <w:rFonts w:ascii="Times New Roman" w:eastAsia="Times New Roman" w:hAnsi="Times New Roman" w:cs="Times New Roman"/>
          <w:szCs w:val="20"/>
          <w:lang w:val="en-US" w:eastAsia="sv-SE"/>
        </w:rPr>
        <w:t xml:space="preserve"> </w:t>
      </w:r>
      <w:proofErr w:type="spellStart"/>
      <w:r w:rsidR="0079748C" w:rsidRPr="003E7179">
        <w:rPr>
          <w:rFonts w:ascii="Times New Roman" w:eastAsia="Times New Roman" w:hAnsi="Times New Roman" w:cs="Times New Roman"/>
          <w:szCs w:val="20"/>
          <w:lang w:val="en-US" w:eastAsia="sv-SE"/>
        </w:rPr>
        <w:t>emottagen</w:t>
      </w:r>
      <w:proofErr w:type="spellEnd"/>
      <w:r w:rsidR="0079748C" w:rsidRPr="003E7179">
        <w:rPr>
          <w:rFonts w:ascii="Times New Roman" w:eastAsia="Times New Roman" w:hAnsi="Times New Roman" w:cs="Times New Roman"/>
          <w:szCs w:val="20"/>
          <w:lang w:val="en-US" w:eastAsia="sv-SE"/>
        </w:rPr>
        <w:t xml:space="preserve">, Datum, </w:t>
      </w:r>
      <w:proofErr w:type="spellStart"/>
      <w:r w:rsidR="0079748C" w:rsidRPr="003E7179">
        <w:rPr>
          <w:rFonts w:ascii="Times New Roman" w:eastAsia="Times New Roman" w:hAnsi="Times New Roman" w:cs="Times New Roman"/>
          <w:szCs w:val="20"/>
          <w:lang w:val="en-US" w:eastAsia="sv-SE"/>
        </w:rPr>
        <w:t>Tid</w:t>
      </w:r>
      <w:proofErr w:type="spellEnd"/>
    </w:p>
    <w:p w14:paraId="4C22187D" w14:textId="0641743F" w:rsidR="005F192F" w:rsidRPr="003E7179" w:rsidRDefault="0079748C" w:rsidP="00226854">
      <w:pPr>
        <w:pStyle w:val="Liststycke"/>
        <w:numPr>
          <w:ilvl w:val="0"/>
          <w:numId w:val="5"/>
        </w:numPr>
        <w:spacing w:after="0" w:line="240" w:lineRule="auto"/>
        <w:rPr>
          <w:rFonts w:ascii="Times New Roman" w:eastAsia="Times New Roman" w:hAnsi="Times New Roman" w:cs="Times New Roman"/>
          <w:szCs w:val="20"/>
          <w:lang w:val="en-US" w:eastAsia="sv-SE"/>
        </w:rPr>
      </w:pPr>
      <w:proofErr w:type="spellStart"/>
      <w:r w:rsidRPr="003E7179">
        <w:rPr>
          <w:rFonts w:ascii="Times New Roman" w:eastAsia="Times New Roman" w:hAnsi="Times New Roman" w:cs="Times New Roman"/>
          <w:szCs w:val="20"/>
          <w:lang w:val="en-US" w:eastAsia="sv-SE"/>
        </w:rPr>
        <w:t>Fullmakt</w:t>
      </w:r>
      <w:proofErr w:type="spellEnd"/>
    </w:p>
    <w:p w14:paraId="53125EB5" w14:textId="0025D163" w:rsidR="005F192F" w:rsidRPr="003E7179" w:rsidRDefault="001D0102" w:rsidP="00226854">
      <w:pPr>
        <w:pStyle w:val="Liststycke"/>
        <w:numPr>
          <w:ilvl w:val="0"/>
          <w:numId w:val="5"/>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Standardinstruktioner för avveckling (SSI)</w:t>
      </w:r>
    </w:p>
    <w:p w14:paraId="02C823CB" w14:textId="77777777" w:rsidR="005F192F" w:rsidRPr="003E7179" w:rsidRDefault="005F192F" w:rsidP="005F192F">
      <w:pPr>
        <w:spacing w:after="0" w:line="240" w:lineRule="auto"/>
        <w:rPr>
          <w:rFonts w:ascii="Times New Roman" w:eastAsia="Times New Roman" w:hAnsi="Times New Roman" w:cs="Times New Roman"/>
          <w:szCs w:val="20"/>
          <w:lang w:eastAsia="sv-SE"/>
        </w:rPr>
      </w:pPr>
    </w:p>
    <w:p w14:paraId="5311D4A6" w14:textId="4DA803EE" w:rsidR="005F192F" w:rsidRPr="003E7179" w:rsidRDefault="006A305B" w:rsidP="00D41404">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En mall över hur en</w:t>
      </w:r>
      <w:r w:rsidR="00214370" w:rsidRPr="003E7179">
        <w:rPr>
          <w:rFonts w:ascii="Times New Roman" w:eastAsia="Times New Roman" w:hAnsi="Times New Roman" w:cs="Times New Roman"/>
          <w:szCs w:val="20"/>
          <w:lang w:eastAsia="sv-SE"/>
        </w:rPr>
        <w:t xml:space="preserve"> extern överföring </w:t>
      </w:r>
      <w:r w:rsidRPr="003E7179">
        <w:rPr>
          <w:rFonts w:ascii="Times New Roman" w:eastAsia="Times New Roman" w:hAnsi="Times New Roman" w:cs="Times New Roman"/>
          <w:szCs w:val="20"/>
          <w:lang w:eastAsia="sv-SE"/>
        </w:rPr>
        <w:t xml:space="preserve">kan se ut </w:t>
      </w:r>
      <w:r w:rsidR="00512F6C" w:rsidRPr="003E7179">
        <w:rPr>
          <w:rFonts w:ascii="Times New Roman" w:eastAsia="Times New Roman" w:hAnsi="Times New Roman" w:cs="Times New Roman"/>
          <w:szCs w:val="20"/>
          <w:lang w:eastAsia="sv-SE"/>
        </w:rPr>
        <w:t>(</w:t>
      </w:r>
      <w:r w:rsidR="000D2B86" w:rsidRPr="003E7179">
        <w:rPr>
          <w:rFonts w:ascii="Times New Roman" w:eastAsia="Times New Roman" w:hAnsi="Times New Roman" w:cs="Times New Roman"/>
          <w:szCs w:val="20"/>
          <w:lang w:eastAsia="sv-SE"/>
        </w:rPr>
        <w:t>“</w:t>
      </w:r>
      <w:r w:rsidRPr="003E7179">
        <w:rPr>
          <w:rFonts w:ascii="Times New Roman" w:eastAsia="Times New Roman" w:hAnsi="Times New Roman" w:cs="Times New Roman"/>
          <w:szCs w:val="20"/>
          <w:lang w:eastAsia="sv-SE"/>
        </w:rPr>
        <w:t>Mall för överförings</w:t>
      </w:r>
      <w:r w:rsidR="00BA2B01" w:rsidRPr="003E7179">
        <w:rPr>
          <w:rFonts w:ascii="Times New Roman" w:eastAsia="Times New Roman" w:hAnsi="Times New Roman" w:cs="Times New Roman"/>
          <w:szCs w:val="20"/>
          <w:lang w:eastAsia="sv-SE"/>
        </w:rPr>
        <w:t>uppdrag</w:t>
      </w:r>
      <w:r w:rsidR="005E0D75" w:rsidRPr="003E7179">
        <w:rPr>
          <w:rFonts w:ascii="Times New Roman" w:eastAsia="Times New Roman" w:hAnsi="Times New Roman" w:cs="Times New Roman"/>
          <w:szCs w:val="20"/>
          <w:lang w:eastAsia="sv-SE"/>
        </w:rPr>
        <w:t>”</w:t>
      </w:r>
      <w:r w:rsidR="000D2B86" w:rsidRPr="003E7179">
        <w:rPr>
          <w:rFonts w:ascii="Times New Roman" w:eastAsia="Times New Roman" w:hAnsi="Times New Roman" w:cs="Times New Roman"/>
          <w:szCs w:val="20"/>
          <w:lang w:eastAsia="sv-SE"/>
        </w:rPr>
        <w:t xml:space="preserve">) </w:t>
      </w:r>
      <w:r w:rsidRPr="003E7179">
        <w:rPr>
          <w:rFonts w:ascii="Times New Roman" w:eastAsia="Times New Roman" w:hAnsi="Times New Roman" w:cs="Times New Roman"/>
          <w:szCs w:val="20"/>
          <w:lang w:eastAsia="sv-SE"/>
        </w:rPr>
        <w:t xml:space="preserve">finns </w:t>
      </w:r>
      <w:r w:rsidR="005E7C7B" w:rsidRPr="003E7179">
        <w:rPr>
          <w:rFonts w:ascii="Times New Roman" w:eastAsia="Times New Roman" w:hAnsi="Times New Roman" w:cs="Times New Roman"/>
          <w:szCs w:val="20"/>
          <w:lang w:eastAsia="sv-SE"/>
        </w:rPr>
        <w:t>i anslutning till detta regelverk</w:t>
      </w:r>
      <w:r w:rsidRPr="003E7179">
        <w:rPr>
          <w:rFonts w:ascii="Times New Roman" w:eastAsia="Times New Roman" w:hAnsi="Times New Roman" w:cs="Times New Roman"/>
          <w:szCs w:val="20"/>
          <w:lang w:eastAsia="sv-SE"/>
        </w:rPr>
        <w:t xml:space="preserve"> på Fondhandlareföreningens hemsida</w:t>
      </w:r>
      <w:r w:rsidR="004D64EA" w:rsidRPr="003E7179">
        <w:rPr>
          <w:rFonts w:ascii="Times New Roman" w:eastAsia="Times New Roman" w:hAnsi="Times New Roman" w:cs="Times New Roman"/>
          <w:szCs w:val="20"/>
          <w:lang w:eastAsia="sv-SE"/>
        </w:rPr>
        <w:t>.</w:t>
      </w:r>
      <w:r w:rsidR="00D41404" w:rsidRPr="003E7179">
        <w:rPr>
          <w:rFonts w:ascii="Times New Roman" w:eastAsia="Times New Roman" w:hAnsi="Times New Roman" w:cs="Times New Roman"/>
          <w:szCs w:val="20"/>
          <w:lang w:eastAsia="sv-SE"/>
        </w:rPr>
        <w:t xml:space="preserve"> </w:t>
      </w:r>
      <w:r w:rsidR="005E7C7B" w:rsidRPr="003E7179">
        <w:rPr>
          <w:rFonts w:ascii="Times New Roman" w:eastAsia="Times New Roman" w:hAnsi="Times New Roman" w:cs="Times New Roman"/>
          <w:szCs w:val="20"/>
          <w:lang w:eastAsia="sv-SE"/>
        </w:rPr>
        <w:t xml:space="preserve">Vid en överföring med matchande instruktioner kan det överförande institutet ha information till det mottagande institutet som inte är möjlig att inkludera i överföringsinstruktionen. I dessa fall kan </w:t>
      </w:r>
      <w:r w:rsidR="00FB5102" w:rsidRPr="003E7179">
        <w:rPr>
          <w:rFonts w:ascii="Times New Roman" w:eastAsia="Times New Roman" w:hAnsi="Times New Roman" w:cs="Times New Roman"/>
          <w:szCs w:val="20"/>
          <w:lang w:eastAsia="sv-SE"/>
        </w:rPr>
        <w:t>mallen</w:t>
      </w:r>
      <w:r w:rsidR="005E7C7B" w:rsidRPr="003E7179">
        <w:rPr>
          <w:rFonts w:ascii="Times New Roman" w:eastAsia="Times New Roman" w:hAnsi="Times New Roman" w:cs="Times New Roman"/>
          <w:szCs w:val="20"/>
          <w:lang w:eastAsia="sv-SE"/>
        </w:rPr>
        <w:t xml:space="preserve"> vara användbar. Den</w:t>
      </w:r>
      <w:r w:rsidR="00915B19" w:rsidRPr="003E7179">
        <w:rPr>
          <w:rFonts w:ascii="Times New Roman" w:eastAsia="Times New Roman" w:hAnsi="Times New Roman" w:cs="Times New Roman"/>
          <w:szCs w:val="20"/>
          <w:lang w:eastAsia="sv-SE"/>
        </w:rPr>
        <w:t xml:space="preserve"> </w:t>
      </w:r>
      <w:r w:rsidR="005E7C7B" w:rsidRPr="003E7179">
        <w:rPr>
          <w:rFonts w:ascii="Times New Roman" w:eastAsia="Times New Roman" w:hAnsi="Times New Roman" w:cs="Times New Roman"/>
          <w:szCs w:val="20"/>
          <w:lang w:eastAsia="sv-SE"/>
        </w:rPr>
        <w:t xml:space="preserve">fylls </w:t>
      </w:r>
      <w:r w:rsidR="00915B19" w:rsidRPr="003E7179">
        <w:rPr>
          <w:rFonts w:ascii="Times New Roman" w:eastAsia="Times New Roman" w:hAnsi="Times New Roman" w:cs="Times New Roman"/>
          <w:szCs w:val="20"/>
          <w:lang w:eastAsia="sv-SE"/>
        </w:rPr>
        <w:t>i</w:t>
      </w:r>
      <w:r w:rsidR="005E7C7B" w:rsidRPr="003E7179">
        <w:rPr>
          <w:rFonts w:ascii="Times New Roman" w:eastAsia="Times New Roman" w:hAnsi="Times New Roman" w:cs="Times New Roman"/>
          <w:szCs w:val="20"/>
          <w:lang w:eastAsia="sv-SE"/>
        </w:rPr>
        <w:t xml:space="preserve"> av det överförande institutet och skickas via e-post till det mottagande institutet. E-postmeddelandet skall innehålla </w:t>
      </w:r>
      <w:r w:rsidR="00915B19" w:rsidRPr="003E7179">
        <w:rPr>
          <w:rFonts w:ascii="Times New Roman" w:eastAsia="Times New Roman" w:hAnsi="Times New Roman" w:cs="Times New Roman"/>
          <w:szCs w:val="20"/>
          <w:lang w:eastAsia="sv-SE"/>
        </w:rPr>
        <w:t xml:space="preserve">det överförande institutets referens för avvecklingsinstruktionen. </w:t>
      </w:r>
    </w:p>
    <w:p w14:paraId="6E17BD18" w14:textId="77777777" w:rsidR="007C083F" w:rsidRPr="003E7179" w:rsidRDefault="007C083F" w:rsidP="005F192F">
      <w:pPr>
        <w:spacing w:after="0" w:line="240" w:lineRule="auto"/>
        <w:rPr>
          <w:rFonts w:ascii="Times New Roman" w:eastAsia="Times New Roman" w:hAnsi="Times New Roman" w:cs="Times New Roman"/>
          <w:szCs w:val="20"/>
          <w:lang w:eastAsia="sv-SE"/>
        </w:rPr>
      </w:pPr>
    </w:p>
    <w:p w14:paraId="1FBE3BEE" w14:textId="397CF5B7" w:rsidR="005F192F" w:rsidRPr="003E7179" w:rsidRDefault="00AC30B7" w:rsidP="005F192F">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När den mottagande partens bank eller värdepappersinstitut agerar Emissionsinstitut för en bolagshändelse är det möjligt att använda sig av Transportkonto. För</w:t>
      </w:r>
      <w:r w:rsidR="00FB5E2A" w:rsidRPr="003E7179">
        <w:rPr>
          <w:rFonts w:ascii="Times New Roman" w:eastAsia="Times New Roman" w:hAnsi="Times New Roman" w:cs="Times New Roman"/>
          <w:szCs w:val="20"/>
          <w:lang w:eastAsia="sv-SE"/>
        </w:rPr>
        <w:t xml:space="preserve"> en</w:t>
      </w:r>
      <w:r w:rsidR="00A91C73" w:rsidRPr="003E7179">
        <w:rPr>
          <w:rFonts w:ascii="Times New Roman" w:eastAsia="Times New Roman" w:hAnsi="Times New Roman" w:cs="Times New Roman"/>
          <w:szCs w:val="20"/>
          <w:lang w:eastAsia="sv-SE"/>
        </w:rPr>
        <w:t xml:space="preserve"> börsintroduktion</w:t>
      </w:r>
      <w:r w:rsidRPr="003E7179">
        <w:rPr>
          <w:rFonts w:ascii="Times New Roman" w:eastAsia="Times New Roman" w:hAnsi="Times New Roman" w:cs="Times New Roman"/>
          <w:szCs w:val="20"/>
          <w:lang w:eastAsia="sv-SE"/>
        </w:rPr>
        <w:t xml:space="preserve"> </w:t>
      </w:r>
      <w:r w:rsidR="00A91C73" w:rsidRPr="003E7179">
        <w:rPr>
          <w:rFonts w:ascii="Times New Roman" w:eastAsia="Times New Roman" w:hAnsi="Times New Roman" w:cs="Times New Roman"/>
          <w:szCs w:val="20"/>
          <w:lang w:eastAsia="sv-SE"/>
        </w:rPr>
        <w:t>(</w:t>
      </w:r>
      <w:r w:rsidR="005F192F" w:rsidRPr="003E7179">
        <w:rPr>
          <w:rFonts w:ascii="Times New Roman" w:eastAsia="Times New Roman" w:hAnsi="Times New Roman" w:cs="Times New Roman"/>
          <w:szCs w:val="20"/>
          <w:lang w:eastAsia="sv-SE"/>
        </w:rPr>
        <w:t>IPO</w:t>
      </w:r>
      <w:r w:rsidR="00A91C73" w:rsidRPr="003E7179">
        <w:rPr>
          <w:rFonts w:ascii="Times New Roman" w:eastAsia="Times New Roman" w:hAnsi="Times New Roman" w:cs="Times New Roman"/>
          <w:szCs w:val="20"/>
          <w:lang w:eastAsia="sv-SE"/>
        </w:rPr>
        <w:t xml:space="preserve">) </w:t>
      </w:r>
      <w:r w:rsidR="0066597F" w:rsidRPr="003E7179">
        <w:rPr>
          <w:rFonts w:ascii="Times New Roman" w:eastAsia="Times New Roman" w:hAnsi="Times New Roman" w:cs="Times New Roman"/>
          <w:szCs w:val="20"/>
          <w:lang w:eastAsia="sv-SE"/>
        </w:rPr>
        <w:t>ska matchande instruktioner användas</w:t>
      </w:r>
      <w:r w:rsidR="005F192F" w:rsidRPr="003E7179">
        <w:rPr>
          <w:rFonts w:ascii="Times New Roman" w:eastAsia="Times New Roman" w:hAnsi="Times New Roman" w:cs="Times New Roman"/>
          <w:szCs w:val="20"/>
          <w:lang w:eastAsia="sv-SE"/>
        </w:rPr>
        <w:t xml:space="preserve">. </w:t>
      </w:r>
      <w:r w:rsidR="0066597F" w:rsidRPr="003E7179">
        <w:rPr>
          <w:rFonts w:ascii="Times New Roman" w:eastAsia="Times New Roman" w:hAnsi="Times New Roman" w:cs="Times New Roman"/>
          <w:szCs w:val="20"/>
          <w:lang w:eastAsia="sv-SE"/>
        </w:rPr>
        <w:t xml:space="preserve">Överföringar relaterade till </w:t>
      </w:r>
      <w:r w:rsidR="00FB5E2A" w:rsidRPr="003E7179">
        <w:rPr>
          <w:rFonts w:ascii="Times New Roman" w:eastAsia="Times New Roman" w:hAnsi="Times New Roman" w:cs="Times New Roman"/>
          <w:szCs w:val="20"/>
          <w:lang w:eastAsia="sv-SE"/>
        </w:rPr>
        <w:t>börsintroduktioner</w:t>
      </w:r>
      <w:r w:rsidR="0066597F" w:rsidRPr="003E7179">
        <w:rPr>
          <w:rFonts w:ascii="Times New Roman" w:eastAsia="Times New Roman" w:hAnsi="Times New Roman" w:cs="Times New Roman"/>
          <w:szCs w:val="20"/>
          <w:lang w:eastAsia="sv-SE"/>
        </w:rPr>
        <w:t xml:space="preserve"> kan matchas i block.</w:t>
      </w:r>
      <w:r w:rsidR="005F192F" w:rsidRPr="003E7179">
        <w:rPr>
          <w:rFonts w:ascii="Times New Roman" w:eastAsia="Times New Roman" w:hAnsi="Times New Roman" w:cs="Times New Roman"/>
          <w:szCs w:val="20"/>
          <w:lang w:eastAsia="sv-SE"/>
        </w:rPr>
        <w:t xml:space="preserve"> </w:t>
      </w:r>
    </w:p>
    <w:p w14:paraId="600DD6D3" w14:textId="77777777" w:rsidR="008546CA" w:rsidRPr="003E7179" w:rsidRDefault="008546CA" w:rsidP="005F192F">
      <w:pPr>
        <w:spacing w:after="0" w:line="240" w:lineRule="auto"/>
        <w:rPr>
          <w:rFonts w:ascii="Times New Roman" w:eastAsia="Times New Roman" w:hAnsi="Times New Roman" w:cs="Times New Roman"/>
          <w:szCs w:val="20"/>
          <w:lang w:eastAsia="sv-SE"/>
        </w:rPr>
      </w:pPr>
    </w:p>
    <w:p w14:paraId="0DF753CB" w14:textId="6E626D1C" w:rsidR="005F192F" w:rsidRPr="003E7179" w:rsidRDefault="005F192F" w:rsidP="0095426F">
      <w:pPr>
        <w:pStyle w:val="Rubrik3"/>
        <w:rPr>
          <w:lang w:eastAsia="sv-SE"/>
        </w:rPr>
      </w:pPr>
      <w:bookmarkStart w:id="158" w:name="_Toc12972778"/>
      <w:bookmarkStart w:id="159" w:name="_Toc56626280"/>
      <w:bookmarkStart w:id="160" w:name="_Toc92894171"/>
      <w:r w:rsidRPr="003E7179">
        <w:rPr>
          <w:lang w:eastAsia="sv-SE"/>
        </w:rPr>
        <w:lastRenderedPageBreak/>
        <w:t xml:space="preserve">CUM/EX - </w:t>
      </w:r>
      <w:r w:rsidR="00DA1B2F" w:rsidRPr="003E7179">
        <w:rPr>
          <w:lang w:eastAsia="sv-SE"/>
        </w:rPr>
        <w:t>utdelning</w:t>
      </w:r>
      <w:bookmarkEnd w:id="158"/>
      <w:bookmarkEnd w:id="159"/>
      <w:bookmarkEnd w:id="160"/>
    </w:p>
    <w:p w14:paraId="56C04F53" w14:textId="412002BE" w:rsidR="00DA1B2F" w:rsidRPr="003E7179" w:rsidRDefault="00DA1B2F" w:rsidP="00DA1B2F">
      <w:pPr>
        <w:spacing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Om part instruerar med </w:t>
      </w:r>
      <w:r w:rsidR="00AE15E0" w:rsidRPr="003E7179">
        <w:rPr>
          <w:rFonts w:ascii="Times New Roman" w:eastAsia="Times New Roman" w:hAnsi="Times New Roman" w:cs="Times New Roman"/>
          <w:szCs w:val="20"/>
          <w:lang w:eastAsia="sv-SE"/>
        </w:rPr>
        <w:t>en Avsedd avvecklings</w:t>
      </w:r>
      <w:r w:rsidRPr="003E7179">
        <w:rPr>
          <w:rFonts w:ascii="Times New Roman" w:eastAsia="Times New Roman" w:hAnsi="Times New Roman" w:cs="Times New Roman"/>
          <w:szCs w:val="20"/>
          <w:lang w:eastAsia="sv-SE"/>
        </w:rPr>
        <w:t xml:space="preserve">dag som infaller senast på </w:t>
      </w:r>
      <w:r w:rsidR="00B06B27" w:rsidRPr="003E7179">
        <w:rPr>
          <w:rFonts w:ascii="Times New Roman" w:eastAsia="Times New Roman" w:hAnsi="Times New Roman" w:cs="Times New Roman"/>
          <w:szCs w:val="20"/>
          <w:lang w:eastAsia="sv-SE"/>
        </w:rPr>
        <w:t>A</w:t>
      </w:r>
      <w:r w:rsidRPr="003E7179">
        <w:rPr>
          <w:rFonts w:ascii="Times New Roman" w:eastAsia="Times New Roman" w:hAnsi="Times New Roman" w:cs="Times New Roman"/>
          <w:szCs w:val="20"/>
          <w:lang w:eastAsia="sv-SE"/>
        </w:rPr>
        <w:t xml:space="preserve">vstämningsdagen för utdelning och transaktionen registreras i </w:t>
      </w:r>
      <w:r w:rsidR="00E25AFA" w:rsidRPr="003E7179">
        <w:rPr>
          <w:rFonts w:ascii="Times New Roman" w:eastAsia="Times New Roman" w:hAnsi="Times New Roman" w:cs="Times New Roman"/>
          <w:szCs w:val="20"/>
          <w:lang w:eastAsia="sv-SE"/>
        </w:rPr>
        <w:t>f</w:t>
      </w:r>
      <w:r w:rsidRPr="003E7179">
        <w:rPr>
          <w:rFonts w:ascii="Times New Roman" w:eastAsia="Times New Roman" w:hAnsi="Times New Roman" w:cs="Times New Roman"/>
          <w:szCs w:val="20"/>
          <w:lang w:eastAsia="sv-SE"/>
        </w:rPr>
        <w:t xml:space="preserve">örmatch senast </w:t>
      </w:r>
      <w:r w:rsidR="0059512F" w:rsidRPr="003E7179">
        <w:rPr>
          <w:rFonts w:ascii="Times New Roman" w:eastAsia="Times New Roman" w:hAnsi="Times New Roman" w:cs="Times New Roman"/>
          <w:szCs w:val="20"/>
          <w:lang w:eastAsia="sv-SE"/>
        </w:rPr>
        <w:t>på</w:t>
      </w:r>
      <w:r w:rsidRPr="003E7179">
        <w:rPr>
          <w:rFonts w:ascii="Times New Roman" w:eastAsia="Times New Roman" w:hAnsi="Times New Roman" w:cs="Times New Roman"/>
          <w:szCs w:val="20"/>
          <w:lang w:eastAsia="sv-SE"/>
        </w:rPr>
        <w:t xml:space="preserve"> </w:t>
      </w:r>
      <w:r w:rsidR="00385163" w:rsidRPr="003E7179">
        <w:rPr>
          <w:rFonts w:ascii="Times New Roman" w:eastAsia="Times New Roman" w:hAnsi="Times New Roman" w:cs="Times New Roman"/>
          <w:szCs w:val="20"/>
          <w:lang w:eastAsia="sv-SE"/>
        </w:rPr>
        <w:t>A</w:t>
      </w:r>
      <w:r w:rsidRPr="003E7179">
        <w:rPr>
          <w:rFonts w:ascii="Times New Roman" w:eastAsia="Times New Roman" w:hAnsi="Times New Roman" w:cs="Times New Roman"/>
          <w:szCs w:val="20"/>
          <w:lang w:eastAsia="sv-SE"/>
        </w:rPr>
        <w:t>vstämningsdagen ska CUM/EX-fältet lämnas blankt.</w:t>
      </w:r>
    </w:p>
    <w:p w14:paraId="3C2D7216" w14:textId="0415F9AF" w:rsidR="00DA1B2F" w:rsidRPr="003E7179" w:rsidRDefault="00DA1B2F" w:rsidP="00DA1B2F">
      <w:pPr>
        <w:spacing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Om part instruerar med </w:t>
      </w:r>
      <w:r w:rsidR="007C3F15" w:rsidRPr="003E7179">
        <w:rPr>
          <w:rFonts w:ascii="Times New Roman" w:eastAsia="Times New Roman" w:hAnsi="Times New Roman" w:cs="Times New Roman"/>
          <w:szCs w:val="20"/>
          <w:lang w:eastAsia="sv-SE"/>
        </w:rPr>
        <w:t>Avsedd avvecklingsdag</w:t>
      </w:r>
      <w:r w:rsidRPr="003E7179">
        <w:rPr>
          <w:rFonts w:ascii="Times New Roman" w:eastAsia="Times New Roman" w:hAnsi="Times New Roman" w:cs="Times New Roman"/>
          <w:szCs w:val="20"/>
          <w:lang w:eastAsia="sv-SE"/>
        </w:rPr>
        <w:t xml:space="preserve"> som infaller efter </w:t>
      </w:r>
      <w:r w:rsidR="00385163" w:rsidRPr="003E7179">
        <w:rPr>
          <w:rFonts w:ascii="Times New Roman" w:eastAsia="Times New Roman" w:hAnsi="Times New Roman" w:cs="Times New Roman"/>
          <w:szCs w:val="20"/>
          <w:lang w:eastAsia="sv-SE"/>
        </w:rPr>
        <w:t>A</w:t>
      </w:r>
      <w:r w:rsidRPr="003E7179">
        <w:rPr>
          <w:rFonts w:ascii="Times New Roman" w:eastAsia="Times New Roman" w:hAnsi="Times New Roman" w:cs="Times New Roman"/>
          <w:szCs w:val="20"/>
          <w:lang w:eastAsia="sv-SE"/>
        </w:rPr>
        <w:t>vstämningsdagen för utdelning ska CUM/EX-fältet lämnas blankt vid registreringen.</w:t>
      </w:r>
    </w:p>
    <w:p w14:paraId="2D139613" w14:textId="761CEB61" w:rsidR="00DA1B2F" w:rsidRPr="003E7179" w:rsidRDefault="00DA1B2F" w:rsidP="00DA1B2F">
      <w:pPr>
        <w:spacing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Om part instruerar med </w:t>
      </w:r>
      <w:r w:rsidR="00267E72" w:rsidRPr="003E7179">
        <w:rPr>
          <w:rFonts w:ascii="Times New Roman" w:eastAsia="Times New Roman" w:hAnsi="Times New Roman" w:cs="Times New Roman"/>
          <w:szCs w:val="20"/>
          <w:lang w:eastAsia="sv-SE"/>
        </w:rPr>
        <w:t>Avsedd avvecklingsdag</w:t>
      </w:r>
      <w:r w:rsidRPr="003E7179">
        <w:rPr>
          <w:rFonts w:ascii="Times New Roman" w:eastAsia="Times New Roman" w:hAnsi="Times New Roman" w:cs="Times New Roman"/>
          <w:szCs w:val="20"/>
          <w:lang w:eastAsia="sv-SE"/>
        </w:rPr>
        <w:t xml:space="preserve"> som infaller senast på </w:t>
      </w:r>
      <w:r w:rsidR="00385163" w:rsidRPr="003E7179">
        <w:rPr>
          <w:rFonts w:ascii="Times New Roman" w:eastAsia="Times New Roman" w:hAnsi="Times New Roman" w:cs="Times New Roman"/>
          <w:szCs w:val="20"/>
          <w:lang w:eastAsia="sv-SE"/>
        </w:rPr>
        <w:t>A</w:t>
      </w:r>
      <w:r w:rsidRPr="003E7179">
        <w:rPr>
          <w:rFonts w:ascii="Times New Roman" w:eastAsia="Times New Roman" w:hAnsi="Times New Roman" w:cs="Times New Roman"/>
          <w:szCs w:val="20"/>
          <w:lang w:eastAsia="sv-SE"/>
        </w:rPr>
        <w:t xml:space="preserve">vstämningsdagen för utdelning och transaktionen registreras i </w:t>
      </w:r>
      <w:r w:rsidR="00E25AFA" w:rsidRPr="003E7179">
        <w:rPr>
          <w:rFonts w:ascii="Times New Roman" w:eastAsia="Times New Roman" w:hAnsi="Times New Roman" w:cs="Times New Roman"/>
          <w:szCs w:val="20"/>
          <w:lang w:eastAsia="sv-SE"/>
        </w:rPr>
        <w:t>f</w:t>
      </w:r>
      <w:r w:rsidRPr="003E7179">
        <w:rPr>
          <w:rFonts w:ascii="Times New Roman" w:eastAsia="Times New Roman" w:hAnsi="Times New Roman" w:cs="Times New Roman"/>
          <w:szCs w:val="20"/>
          <w:lang w:eastAsia="sv-SE"/>
        </w:rPr>
        <w:t xml:space="preserve">örmatch på </w:t>
      </w:r>
      <w:r w:rsidR="00385163" w:rsidRPr="003E7179">
        <w:rPr>
          <w:rFonts w:ascii="Times New Roman" w:eastAsia="Times New Roman" w:hAnsi="Times New Roman" w:cs="Times New Roman"/>
          <w:szCs w:val="20"/>
          <w:lang w:eastAsia="sv-SE"/>
        </w:rPr>
        <w:t>A</w:t>
      </w:r>
      <w:r w:rsidRPr="003E7179">
        <w:rPr>
          <w:rFonts w:ascii="Times New Roman" w:eastAsia="Times New Roman" w:hAnsi="Times New Roman" w:cs="Times New Roman"/>
          <w:szCs w:val="20"/>
          <w:lang w:eastAsia="sv-SE"/>
        </w:rPr>
        <w:t>vstämningsdagen eller senare ska i CUM/EX-fältet anges CUM.</w:t>
      </w:r>
    </w:p>
    <w:p w14:paraId="24789E61" w14:textId="76CA5BA8" w:rsidR="007B035A" w:rsidRPr="003E7179" w:rsidRDefault="00DA1B2F" w:rsidP="00DA1B2F">
      <w:pPr>
        <w:spacing w:line="240" w:lineRule="auto"/>
        <w:rPr>
          <w:rFonts w:ascii="Times New Roman" w:hAnsi="Times New Roman" w:cs="Times New Roman"/>
        </w:rPr>
      </w:pPr>
      <w:r w:rsidRPr="003E7179">
        <w:rPr>
          <w:rFonts w:ascii="Times New Roman" w:eastAsia="Times New Roman" w:hAnsi="Times New Roman" w:cs="Times New Roman"/>
          <w:szCs w:val="20"/>
          <w:lang w:eastAsia="sv-SE"/>
        </w:rPr>
        <w:t xml:space="preserve">Om part instruerar med </w:t>
      </w:r>
      <w:r w:rsidR="00267E72" w:rsidRPr="003E7179">
        <w:rPr>
          <w:rFonts w:ascii="Times New Roman" w:eastAsia="Times New Roman" w:hAnsi="Times New Roman" w:cs="Times New Roman"/>
          <w:szCs w:val="20"/>
          <w:lang w:eastAsia="sv-SE"/>
        </w:rPr>
        <w:t xml:space="preserve">Avsedd avvecklingsdag </w:t>
      </w:r>
      <w:r w:rsidRPr="003E7179">
        <w:rPr>
          <w:rFonts w:ascii="Times New Roman" w:eastAsia="Times New Roman" w:hAnsi="Times New Roman" w:cs="Times New Roman"/>
          <w:szCs w:val="20"/>
          <w:lang w:eastAsia="sv-SE"/>
        </w:rPr>
        <w:t xml:space="preserve">som infaller före eller på </w:t>
      </w:r>
      <w:r w:rsidR="00385163" w:rsidRPr="003E7179">
        <w:rPr>
          <w:rFonts w:ascii="Times New Roman" w:eastAsia="Times New Roman" w:hAnsi="Times New Roman" w:cs="Times New Roman"/>
          <w:szCs w:val="20"/>
          <w:lang w:eastAsia="sv-SE"/>
        </w:rPr>
        <w:t>A</w:t>
      </w:r>
      <w:r w:rsidRPr="003E7179">
        <w:rPr>
          <w:rFonts w:ascii="Times New Roman" w:eastAsia="Times New Roman" w:hAnsi="Times New Roman" w:cs="Times New Roman"/>
          <w:szCs w:val="20"/>
          <w:lang w:eastAsia="sv-SE"/>
        </w:rPr>
        <w:t xml:space="preserve">vstämningsdagen för utdelning men är utan kupong och transaktionen registreras i </w:t>
      </w:r>
      <w:r w:rsidR="00E25AFA" w:rsidRPr="003E7179">
        <w:rPr>
          <w:rFonts w:ascii="Times New Roman" w:eastAsia="Times New Roman" w:hAnsi="Times New Roman" w:cs="Times New Roman"/>
          <w:szCs w:val="20"/>
          <w:lang w:eastAsia="sv-SE"/>
        </w:rPr>
        <w:t>f</w:t>
      </w:r>
      <w:r w:rsidRPr="003E7179">
        <w:rPr>
          <w:rFonts w:ascii="Times New Roman" w:eastAsia="Times New Roman" w:hAnsi="Times New Roman" w:cs="Times New Roman"/>
          <w:szCs w:val="20"/>
          <w:lang w:eastAsia="sv-SE"/>
        </w:rPr>
        <w:t xml:space="preserve">örmatch senast </w:t>
      </w:r>
      <w:r w:rsidR="00C90A72" w:rsidRPr="003E7179">
        <w:rPr>
          <w:rFonts w:ascii="Times New Roman" w:eastAsia="Times New Roman" w:hAnsi="Times New Roman" w:cs="Times New Roman"/>
          <w:szCs w:val="20"/>
          <w:lang w:eastAsia="sv-SE"/>
        </w:rPr>
        <w:t>på</w:t>
      </w:r>
      <w:r w:rsidRPr="003E7179">
        <w:rPr>
          <w:rFonts w:ascii="Times New Roman" w:eastAsia="Times New Roman" w:hAnsi="Times New Roman" w:cs="Times New Roman"/>
          <w:szCs w:val="20"/>
          <w:lang w:eastAsia="sv-SE"/>
        </w:rPr>
        <w:t xml:space="preserve"> </w:t>
      </w:r>
      <w:r w:rsidR="00385163" w:rsidRPr="003E7179">
        <w:rPr>
          <w:rFonts w:ascii="Times New Roman" w:eastAsia="Times New Roman" w:hAnsi="Times New Roman" w:cs="Times New Roman"/>
          <w:szCs w:val="20"/>
          <w:lang w:eastAsia="sv-SE"/>
        </w:rPr>
        <w:t>A</w:t>
      </w:r>
      <w:r w:rsidRPr="003E7179">
        <w:rPr>
          <w:rFonts w:ascii="Times New Roman" w:eastAsia="Times New Roman" w:hAnsi="Times New Roman" w:cs="Times New Roman"/>
          <w:szCs w:val="20"/>
          <w:lang w:eastAsia="sv-SE"/>
        </w:rPr>
        <w:t>vstämningsdag</w:t>
      </w:r>
      <w:r w:rsidR="00C90A72" w:rsidRPr="003E7179">
        <w:rPr>
          <w:rFonts w:ascii="Times New Roman" w:eastAsia="Times New Roman" w:hAnsi="Times New Roman" w:cs="Times New Roman"/>
          <w:szCs w:val="20"/>
          <w:lang w:eastAsia="sv-SE"/>
        </w:rPr>
        <w:t>en</w:t>
      </w:r>
      <w:r w:rsidRPr="003E7179">
        <w:rPr>
          <w:rFonts w:ascii="Times New Roman" w:eastAsia="Times New Roman" w:hAnsi="Times New Roman" w:cs="Times New Roman"/>
          <w:szCs w:val="20"/>
          <w:lang w:eastAsia="sv-SE"/>
        </w:rPr>
        <w:t xml:space="preserve"> ska i CUM/EX-fältet anges EX</w:t>
      </w:r>
      <w:r w:rsidR="00C90A72" w:rsidRPr="003E7179">
        <w:rPr>
          <w:rFonts w:ascii="Times New Roman" w:eastAsia="Times New Roman" w:hAnsi="Times New Roman" w:cs="Times New Roman"/>
          <w:szCs w:val="20"/>
          <w:lang w:eastAsia="sv-SE"/>
        </w:rPr>
        <w:t>.</w:t>
      </w:r>
    </w:p>
    <w:p w14:paraId="4260C82E" w14:textId="3AFFA2D3" w:rsidR="0027679F" w:rsidRPr="003E7179" w:rsidRDefault="00E63AF7" w:rsidP="001F5C91">
      <w:pPr>
        <w:pStyle w:val="Rubrik3"/>
      </w:pPr>
      <w:bookmarkStart w:id="161" w:name="_Toc12972779"/>
      <w:bookmarkStart w:id="162" w:name="_Toc56626281"/>
      <w:bookmarkStart w:id="163" w:name="_Toc92894172"/>
      <w:r w:rsidRPr="003E7179">
        <w:t>Kundreferenser</w:t>
      </w:r>
      <w:bookmarkEnd w:id="161"/>
      <w:bookmarkEnd w:id="162"/>
      <w:bookmarkEnd w:id="163"/>
    </w:p>
    <w:tbl>
      <w:tblPr>
        <w:tblW w:w="9600" w:type="dxa"/>
        <w:tblCellMar>
          <w:left w:w="0" w:type="dxa"/>
          <w:right w:w="0" w:type="dxa"/>
        </w:tblCellMar>
        <w:tblLook w:val="04A0" w:firstRow="1" w:lastRow="0" w:firstColumn="1" w:lastColumn="0" w:noHBand="0" w:noVBand="1"/>
      </w:tblPr>
      <w:tblGrid>
        <w:gridCol w:w="2120"/>
        <w:gridCol w:w="2680"/>
        <w:gridCol w:w="2680"/>
        <w:gridCol w:w="2120"/>
      </w:tblGrid>
      <w:tr w:rsidR="0027679F" w:rsidRPr="003E7179" w14:paraId="4311068F" w14:textId="77777777" w:rsidTr="00ED077F">
        <w:trPr>
          <w:trHeight w:val="290"/>
        </w:trPr>
        <w:tc>
          <w:tcPr>
            <w:tcW w:w="4800" w:type="dxa"/>
            <w:gridSpan w:val="2"/>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15EC577E" w14:textId="7B1916FF" w:rsidR="0027679F" w:rsidRPr="003E7179" w:rsidRDefault="00E81F8D" w:rsidP="0027679F">
            <w:pPr>
              <w:spacing w:line="240" w:lineRule="auto"/>
              <w:rPr>
                <w:rFonts w:ascii="Times New Roman" w:hAnsi="Times New Roman" w:cs="Times New Roman"/>
              </w:rPr>
            </w:pPr>
            <w:r w:rsidRPr="003E7179">
              <w:rPr>
                <w:rFonts w:ascii="Times New Roman" w:hAnsi="Times New Roman" w:cs="Times New Roman"/>
                <w:b/>
                <w:bCs/>
              </w:rPr>
              <w:t>Leveransinstruktion</w:t>
            </w:r>
            <w:r w:rsidR="0027679F" w:rsidRPr="003E7179">
              <w:rPr>
                <w:rFonts w:ascii="Times New Roman" w:hAnsi="Times New Roman" w:cs="Times New Roman"/>
                <w:b/>
                <w:bCs/>
              </w:rPr>
              <w:t xml:space="preserve"> </w:t>
            </w:r>
            <w:r w:rsidR="0027679F" w:rsidRPr="003E7179">
              <w:rPr>
                <w:rFonts w:ascii="Times New Roman" w:hAnsi="Times New Roman" w:cs="Times New Roman"/>
                <w:b/>
                <w:lang w:val="en-GB"/>
              </w:rPr>
              <w:t>(MT542-3)</w:t>
            </w:r>
          </w:p>
        </w:tc>
        <w:tc>
          <w:tcPr>
            <w:tcW w:w="4800" w:type="dxa"/>
            <w:gridSpan w:val="2"/>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26E53AE4" w14:textId="0EA7ADE4" w:rsidR="0027679F" w:rsidRPr="003E7179" w:rsidRDefault="00E2494E" w:rsidP="0027679F">
            <w:pPr>
              <w:spacing w:line="240" w:lineRule="auto"/>
              <w:rPr>
                <w:rFonts w:ascii="Times New Roman" w:hAnsi="Times New Roman" w:cs="Times New Roman"/>
              </w:rPr>
            </w:pPr>
            <w:r w:rsidRPr="003E7179">
              <w:rPr>
                <w:rFonts w:ascii="Times New Roman" w:hAnsi="Times New Roman" w:cs="Times New Roman"/>
                <w:b/>
                <w:bCs/>
              </w:rPr>
              <w:t>Mottagande</w:t>
            </w:r>
            <w:r w:rsidR="0027679F" w:rsidRPr="003E7179">
              <w:rPr>
                <w:rFonts w:ascii="Times New Roman" w:hAnsi="Times New Roman" w:cs="Times New Roman"/>
                <w:b/>
                <w:bCs/>
              </w:rPr>
              <w:t xml:space="preserve"> instru</w:t>
            </w:r>
            <w:r w:rsidRPr="003E7179">
              <w:rPr>
                <w:rFonts w:ascii="Times New Roman" w:hAnsi="Times New Roman" w:cs="Times New Roman"/>
                <w:b/>
                <w:bCs/>
              </w:rPr>
              <w:t>k</w:t>
            </w:r>
            <w:r w:rsidR="0027679F" w:rsidRPr="003E7179">
              <w:rPr>
                <w:rFonts w:ascii="Times New Roman" w:hAnsi="Times New Roman" w:cs="Times New Roman"/>
                <w:b/>
                <w:bCs/>
              </w:rPr>
              <w:t xml:space="preserve">tion </w:t>
            </w:r>
            <w:r w:rsidR="0027679F" w:rsidRPr="003E7179">
              <w:rPr>
                <w:rFonts w:ascii="Times New Roman" w:hAnsi="Times New Roman" w:cs="Times New Roman"/>
                <w:b/>
                <w:lang w:val="en-GB"/>
              </w:rPr>
              <w:t>(MT540-1)</w:t>
            </w:r>
          </w:p>
        </w:tc>
      </w:tr>
      <w:tr w:rsidR="0027679F" w:rsidRPr="003E7179" w14:paraId="62B8285C" w14:textId="77777777" w:rsidTr="00ED077F">
        <w:trPr>
          <w:trHeight w:val="290"/>
        </w:trPr>
        <w:tc>
          <w:tcPr>
            <w:tcW w:w="2120"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7F356B98" w14:textId="77777777" w:rsidR="0027679F" w:rsidRPr="003E7179" w:rsidRDefault="0027679F" w:rsidP="0027679F">
            <w:pPr>
              <w:spacing w:line="240" w:lineRule="auto"/>
              <w:rPr>
                <w:rFonts w:ascii="Times New Roman" w:hAnsi="Times New Roman" w:cs="Times New Roman"/>
              </w:rPr>
            </w:pPr>
            <w:r w:rsidRPr="003E7179">
              <w:rPr>
                <w:rFonts w:ascii="Times New Roman" w:hAnsi="Times New Roman" w:cs="Times New Roman"/>
                <w:b/>
                <w:bCs/>
              </w:rPr>
              <w:t>ISO 15022</w:t>
            </w:r>
          </w:p>
        </w:tc>
        <w:tc>
          <w:tcPr>
            <w:tcW w:w="2680"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3F6DA9A5" w14:textId="3746FA62" w:rsidR="0027679F" w:rsidRPr="003E7179" w:rsidRDefault="0027679F" w:rsidP="0027679F">
            <w:pPr>
              <w:spacing w:line="240" w:lineRule="auto"/>
              <w:rPr>
                <w:rFonts w:ascii="Times New Roman" w:hAnsi="Times New Roman" w:cs="Times New Roman"/>
              </w:rPr>
            </w:pPr>
            <w:r w:rsidRPr="003E7179">
              <w:rPr>
                <w:rFonts w:ascii="Times New Roman" w:hAnsi="Times New Roman" w:cs="Times New Roman"/>
                <w:b/>
                <w:bCs/>
              </w:rPr>
              <w:t>VPC-system</w:t>
            </w:r>
            <w:r w:rsidR="00BF3541" w:rsidRPr="003E7179">
              <w:rPr>
                <w:rFonts w:ascii="Times New Roman" w:hAnsi="Times New Roman" w:cs="Times New Roman"/>
                <w:b/>
                <w:bCs/>
              </w:rPr>
              <w:t>et</w:t>
            </w:r>
            <w:r w:rsidRPr="003E7179">
              <w:rPr>
                <w:rFonts w:ascii="Times New Roman" w:hAnsi="Times New Roman" w:cs="Times New Roman"/>
                <w:b/>
                <w:bCs/>
              </w:rPr>
              <w:t xml:space="preserve"> </w:t>
            </w:r>
          </w:p>
        </w:tc>
        <w:tc>
          <w:tcPr>
            <w:tcW w:w="2680"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6D11E97E" w14:textId="1A9139C1" w:rsidR="0027679F" w:rsidRPr="003E7179" w:rsidRDefault="0027679F" w:rsidP="0027679F">
            <w:pPr>
              <w:spacing w:line="240" w:lineRule="auto"/>
              <w:rPr>
                <w:rFonts w:ascii="Times New Roman" w:hAnsi="Times New Roman" w:cs="Times New Roman"/>
              </w:rPr>
            </w:pPr>
            <w:r w:rsidRPr="003E7179">
              <w:rPr>
                <w:rFonts w:ascii="Times New Roman" w:hAnsi="Times New Roman" w:cs="Times New Roman"/>
                <w:b/>
                <w:bCs/>
              </w:rPr>
              <w:t>VPC-system</w:t>
            </w:r>
            <w:r w:rsidR="0059417B" w:rsidRPr="003E7179">
              <w:rPr>
                <w:rFonts w:ascii="Times New Roman" w:hAnsi="Times New Roman" w:cs="Times New Roman"/>
                <w:b/>
                <w:bCs/>
              </w:rPr>
              <w:t>et</w:t>
            </w:r>
            <w:r w:rsidRPr="003E7179">
              <w:rPr>
                <w:rFonts w:ascii="Times New Roman" w:hAnsi="Times New Roman" w:cs="Times New Roman"/>
                <w:b/>
                <w:bCs/>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63377CB5" w14:textId="77777777" w:rsidR="0027679F" w:rsidRPr="003E7179" w:rsidRDefault="0027679F" w:rsidP="0027679F">
            <w:pPr>
              <w:spacing w:line="240" w:lineRule="auto"/>
              <w:rPr>
                <w:rFonts w:ascii="Times New Roman" w:hAnsi="Times New Roman" w:cs="Times New Roman"/>
              </w:rPr>
            </w:pPr>
            <w:r w:rsidRPr="003E7179">
              <w:rPr>
                <w:rFonts w:ascii="Times New Roman" w:hAnsi="Times New Roman" w:cs="Times New Roman"/>
                <w:b/>
                <w:bCs/>
              </w:rPr>
              <w:t>ISO 15022</w:t>
            </w:r>
          </w:p>
        </w:tc>
      </w:tr>
      <w:tr w:rsidR="0027679F" w:rsidRPr="003E7179" w14:paraId="047E0751" w14:textId="77777777" w:rsidTr="00ED077F">
        <w:trPr>
          <w:trHeight w:val="290"/>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DF12DE2" w14:textId="77777777" w:rsidR="0027679F" w:rsidRPr="003E7179" w:rsidRDefault="0027679F" w:rsidP="0027679F">
            <w:pPr>
              <w:spacing w:line="240" w:lineRule="auto"/>
              <w:rPr>
                <w:rFonts w:ascii="Times New Roman" w:hAnsi="Times New Roman" w:cs="Times New Roman"/>
              </w:rPr>
            </w:pPr>
            <w:r w:rsidRPr="003E7179">
              <w:rPr>
                <w:rFonts w:ascii="Times New Roman" w:hAnsi="Times New Roman" w:cs="Times New Roman"/>
              </w:rPr>
              <w:t>:95P::REAG//</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87A167C" w14:textId="7B6A4AD2" w:rsidR="0027679F" w:rsidRPr="003E7179" w:rsidRDefault="00BF3541" w:rsidP="0027679F">
            <w:pPr>
              <w:spacing w:line="240" w:lineRule="auto"/>
              <w:rPr>
                <w:rFonts w:ascii="Times New Roman" w:hAnsi="Times New Roman" w:cs="Times New Roman"/>
              </w:rPr>
            </w:pPr>
            <w:r w:rsidRPr="003E7179">
              <w:rPr>
                <w:rFonts w:ascii="Times New Roman" w:hAnsi="Times New Roman" w:cs="Times New Roman"/>
              </w:rPr>
              <w:t>Motpart</w:t>
            </w:r>
            <w:r w:rsidR="0027679F" w:rsidRPr="003E7179">
              <w:rPr>
                <w:rFonts w:ascii="Times New Roman" w:hAnsi="Times New Roman" w:cs="Times New Roman"/>
              </w:rPr>
              <w:t xml:space="preserve"> </w:t>
            </w:r>
            <w:proofErr w:type="spellStart"/>
            <w:r w:rsidRPr="003E7179">
              <w:rPr>
                <w:rFonts w:ascii="Times New Roman" w:hAnsi="Times New Roman" w:cs="Times New Roman"/>
              </w:rPr>
              <w:t>c</w:t>
            </w:r>
            <w:r w:rsidR="0027679F" w:rsidRPr="003E7179">
              <w:rPr>
                <w:rFonts w:ascii="Times New Roman" w:hAnsi="Times New Roman" w:cs="Times New Roman"/>
              </w:rPr>
              <w:t>learing</w:t>
            </w:r>
            <w:r w:rsidRPr="003E7179">
              <w:rPr>
                <w:rFonts w:ascii="Times New Roman" w:hAnsi="Times New Roman" w:cs="Times New Roman"/>
              </w:rPr>
              <w:t>medlem</w:t>
            </w:r>
            <w:proofErr w:type="spellEnd"/>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EBD75A7" w14:textId="09B97C80" w:rsidR="0027679F" w:rsidRPr="003E7179" w:rsidRDefault="0059417B" w:rsidP="0027679F">
            <w:pPr>
              <w:spacing w:line="240" w:lineRule="auto"/>
              <w:rPr>
                <w:rFonts w:ascii="Times New Roman" w:hAnsi="Times New Roman" w:cs="Times New Roman"/>
              </w:rPr>
            </w:pPr>
            <w:r w:rsidRPr="003E7179">
              <w:rPr>
                <w:rFonts w:ascii="Times New Roman" w:hAnsi="Times New Roman" w:cs="Times New Roman"/>
              </w:rPr>
              <w:t>Motpart</w:t>
            </w:r>
            <w:r w:rsidR="0027679F" w:rsidRPr="003E7179">
              <w:rPr>
                <w:rFonts w:ascii="Times New Roman" w:hAnsi="Times New Roman" w:cs="Times New Roman"/>
              </w:rPr>
              <w:t xml:space="preserve"> </w:t>
            </w:r>
            <w:proofErr w:type="spellStart"/>
            <w:r w:rsidRPr="003E7179">
              <w:rPr>
                <w:rFonts w:ascii="Times New Roman" w:hAnsi="Times New Roman" w:cs="Times New Roman"/>
              </w:rPr>
              <w:t>c</w:t>
            </w:r>
            <w:r w:rsidR="0027679F" w:rsidRPr="003E7179">
              <w:rPr>
                <w:rFonts w:ascii="Times New Roman" w:hAnsi="Times New Roman" w:cs="Times New Roman"/>
              </w:rPr>
              <w:t>learing</w:t>
            </w:r>
            <w:r w:rsidRPr="003E7179">
              <w:rPr>
                <w:rFonts w:ascii="Times New Roman" w:hAnsi="Times New Roman" w:cs="Times New Roman"/>
              </w:rPr>
              <w:t>medlem</w:t>
            </w:r>
            <w:proofErr w:type="spellEnd"/>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5576302" w14:textId="77777777" w:rsidR="0027679F" w:rsidRPr="003E7179" w:rsidRDefault="0027679F" w:rsidP="0027679F">
            <w:pPr>
              <w:spacing w:line="240" w:lineRule="auto"/>
              <w:rPr>
                <w:rFonts w:ascii="Times New Roman" w:hAnsi="Times New Roman" w:cs="Times New Roman"/>
              </w:rPr>
            </w:pPr>
            <w:r w:rsidRPr="003E7179">
              <w:rPr>
                <w:rFonts w:ascii="Times New Roman" w:hAnsi="Times New Roman" w:cs="Times New Roman"/>
              </w:rPr>
              <w:t>:95P::DEAG//</w:t>
            </w:r>
          </w:p>
        </w:tc>
      </w:tr>
      <w:tr w:rsidR="0027679F" w:rsidRPr="003E7179" w14:paraId="0EC110E7" w14:textId="77777777" w:rsidTr="00ED077F">
        <w:trPr>
          <w:trHeight w:val="290"/>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1EB5BC1" w14:textId="77777777" w:rsidR="0027679F" w:rsidRPr="003E7179" w:rsidRDefault="0027679F" w:rsidP="0027679F">
            <w:pPr>
              <w:spacing w:line="240" w:lineRule="auto"/>
              <w:rPr>
                <w:rFonts w:ascii="Times New Roman" w:hAnsi="Times New Roman" w:cs="Times New Roman"/>
              </w:rPr>
            </w:pPr>
            <w:r w:rsidRPr="003E7179">
              <w:rPr>
                <w:rFonts w:ascii="Times New Roman" w:hAnsi="Times New Roman" w:cs="Times New Roman"/>
              </w:rPr>
              <w:t>:95a::BUYR//</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D2BF731" w14:textId="4CCB05B0" w:rsidR="0027679F" w:rsidRPr="003E7179" w:rsidRDefault="00BF3541" w:rsidP="0027679F">
            <w:pPr>
              <w:spacing w:line="240" w:lineRule="auto"/>
              <w:rPr>
                <w:rFonts w:ascii="Times New Roman" w:hAnsi="Times New Roman" w:cs="Times New Roman"/>
                <w:lang w:val="en-US"/>
              </w:rPr>
            </w:pPr>
            <w:proofErr w:type="spellStart"/>
            <w:r w:rsidRPr="003E7179">
              <w:rPr>
                <w:rFonts w:ascii="Times New Roman" w:hAnsi="Times New Roman" w:cs="Times New Roman"/>
              </w:rPr>
              <w:t>Kund</w:t>
            </w:r>
            <w:r w:rsidR="0027679F" w:rsidRPr="003E7179">
              <w:rPr>
                <w:rFonts w:ascii="Times New Roman" w:hAnsi="Times New Roman" w:cs="Times New Roman"/>
              </w:rPr>
              <w:t>ref</w:t>
            </w:r>
            <w:proofErr w:type="spellEnd"/>
            <w:r w:rsidR="0027679F" w:rsidRPr="003E7179">
              <w:rPr>
                <w:rFonts w:ascii="Times New Roman" w:hAnsi="Times New Roman" w:cs="Times New Roman"/>
              </w:rPr>
              <w:t xml:space="preserve">, </w:t>
            </w:r>
            <w:r w:rsidRPr="003E7179">
              <w:rPr>
                <w:rFonts w:ascii="Times New Roman" w:hAnsi="Times New Roman" w:cs="Times New Roman"/>
              </w:rPr>
              <w:t>motpart</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AB70B36" w14:textId="447A12CF" w:rsidR="0027679F" w:rsidRPr="003E7179" w:rsidRDefault="0059417B" w:rsidP="0027679F">
            <w:pPr>
              <w:spacing w:line="240" w:lineRule="auto"/>
              <w:rPr>
                <w:rFonts w:ascii="Times New Roman" w:hAnsi="Times New Roman" w:cs="Times New Roman"/>
              </w:rPr>
            </w:pPr>
            <w:proofErr w:type="spellStart"/>
            <w:r w:rsidRPr="003E7179">
              <w:rPr>
                <w:rFonts w:ascii="Times New Roman" w:hAnsi="Times New Roman" w:cs="Times New Roman"/>
              </w:rPr>
              <w:t>Kundref</w:t>
            </w:r>
            <w:proofErr w:type="spellEnd"/>
            <w:r w:rsidRPr="003E7179">
              <w:rPr>
                <w:rFonts w:ascii="Times New Roman" w:hAnsi="Times New Roman" w:cs="Times New Roman"/>
              </w:rPr>
              <w:t>, egen</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B35EC8F" w14:textId="77777777" w:rsidR="0027679F" w:rsidRPr="003E7179" w:rsidRDefault="0027679F" w:rsidP="0027679F">
            <w:pPr>
              <w:spacing w:line="240" w:lineRule="auto"/>
              <w:rPr>
                <w:rFonts w:ascii="Times New Roman" w:hAnsi="Times New Roman" w:cs="Times New Roman"/>
              </w:rPr>
            </w:pPr>
            <w:r w:rsidRPr="003E7179">
              <w:rPr>
                <w:rFonts w:ascii="Times New Roman" w:hAnsi="Times New Roman" w:cs="Times New Roman"/>
              </w:rPr>
              <w:t>:95a::SELL//</w:t>
            </w:r>
          </w:p>
        </w:tc>
      </w:tr>
      <w:tr w:rsidR="0027679F" w:rsidRPr="003E7179" w14:paraId="2D4A3A61" w14:textId="77777777" w:rsidTr="00ED077F">
        <w:trPr>
          <w:trHeight w:val="290"/>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FB23793" w14:textId="77777777" w:rsidR="0027679F" w:rsidRPr="003E7179" w:rsidRDefault="0027679F" w:rsidP="0027679F">
            <w:pPr>
              <w:spacing w:line="240" w:lineRule="auto"/>
              <w:rPr>
                <w:rFonts w:ascii="Times New Roman" w:hAnsi="Times New Roman" w:cs="Times New Roman"/>
              </w:rPr>
            </w:pPr>
            <w:r w:rsidRPr="003E7179">
              <w:rPr>
                <w:rFonts w:ascii="Times New Roman" w:hAnsi="Times New Roman" w:cs="Times New Roman"/>
              </w:rPr>
              <w:t xml:space="preserve">:95a::SELL//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30ACB16" w14:textId="36E397C1" w:rsidR="0027679F" w:rsidRPr="003E7179" w:rsidRDefault="00BF3541" w:rsidP="0027679F">
            <w:pPr>
              <w:spacing w:line="240" w:lineRule="auto"/>
              <w:rPr>
                <w:rFonts w:ascii="Times New Roman" w:hAnsi="Times New Roman" w:cs="Times New Roman"/>
              </w:rPr>
            </w:pPr>
            <w:proofErr w:type="spellStart"/>
            <w:r w:rsidRPr="003E7179">
              <w:rPr>
                <w:rFonts w:ascii="Times New Roman" w:hAnsi="Times New Roman" w:cs="Times New Roman"/>
              </w:rPr>
              <w:t>Kund</w:t>
            </w:r>
            <w:r w:rsidR="0027679F" w:rsidRPr="003E7179">
              <w:rPr>
                <w:rFonts w:ascii="Times New Roman" w:hAnsi="Times New Roman" w:cs="Times New Roman"/>
              </w:rPr>
              <w:t>ref</w:t>
            </w:r>
            <w:proofErr w:type="spellEnd"/>
            <w:r w:rsidR="0027679F" w:rsidRPr="003E7179">
              <w:rPr>
                <w:rFonts w:ascii="Times New Roman" w:hAnsi="Times New Roman" w:cs="Times New Roman"/>
              </w:rPr>
              <w:t xml:space="preserve">, </w:t>
            </w:r>
            <w:r w:rsidRPr="003E7179">
              <w:rPr>
                <w:rFonts w:ascii="Times New Roman" w:hAnsi="Times New Roman" w:cs="Times New Roman"/>
              </w:rPr>
              <w:t>egen</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01DC5D0" w14:textId="7CA6E359" w:rsidR="0027679F" w:rsidRPr="003E7179" w:rsidRDefault="0059417B" w:rsidP="0027679F">
            <w:pPr>
              <w:spacing w:line="240" w:lineRule="auto"/>
              <w:rPr>
                <w:rFonts w:ascii="Times New Roman" w:hAnsi="Times New Roman" w:cs="Times New Roman"/>
              </w:rPr>
            </w:pPr>
            <w:proofErr w:type="spellStart"/>
            <w:r w:rsidRPr="003E7179">
              <w:rPr>
                <w:rFonts w:ascii="Times New Roman" w:hAnsi="Times New Roman" w:cs="Times New Roman"/>
              </w:rPr>
              <w:t>Kundref</w:t>
            </w:r>
            <w:proofErr w:type="spellEnd"/>
            <w:r w:rsidRPr="003E7179">
              <w:rPr>
                <w:rFonts w:ascii="Times New Roman" w:hAnsi="Times New Roman" w:cs="Times New Roman"/>
              </w:rPr>
              <w:t>, motpart</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13A8698" w14:textId="77777777" w:rsidR="0027679F" w:rsidRPr="003E7179" w:rsidRDefault="0027679F" w:rsidP="0027679F">
            <w:pPr>
              <w:spacing w:line="240" w:lineRule="auto"/>
              <w:rPr>
                <w:rFonts w:ascii="Times New Roman" w:hAnsi="Times New Roman" w:cs="Times New Roman"/>
              </w:rPr>
            </w:pPr>
            <w:r w:rsidRPr="003E7179">
              <w:rPr>
                <w:rFonts w:ascii="Times New Roman" w:hAnsi="Times New Roman" w:cs="Times New Roman"/>
              </w:rPr>
              <w:t>:95a::BUYR//</w:t>
            </w:r>
          </w:p>
        </w:tc>
      </w:tr>
    </w:tbl>
    <w:p w14:paraId="13AE67D1" w14:textId="55DD1140" w:rsidR="0027679F" w:rsidRPr="003E7179" w:rsidRDefault="00E2494E" w:rsidP="0027679F">
      <w:pPr>
        <w:spacing w:line="240" w:lineRule="auto"/>
        <w:rPr>
          <w:rFonts w:ascii="Times New Roman" w:hAnsi="Times New Roman" w:cs="Times New Roman"/>
        </w:rPr>
      </w:pPr>
      <w:r w:rsidRPr="003E7179">
        <w:rPr>
          <w:rFonts w:ascii="Times New Roman" w:hAnsi="Times New Roman" w:cs="Times New Roman"/>
        </w:rPr>
        <w:t xml:space="preserve">Tabell 1, visar mappning mellan ISO 15022 och ES </w:t>
      </w:r>
      <w:proofErr w:type="spellStart"/>
      <w:r w:rsidRPr="003E7179">
        <w:rPr>
          <w:rFonts w:ascii="Times New Roman" w:hAnsi="Times New Roman" w:cs="Times New Roman"/>
        </w:rPr>
        <w:t>proprietära</w:t>
      </w:r>
      <w:proofErr w:type="spellEnd"/>
      <w:r w:rsidRPr="003E7179">
        <w:rPr>
          <w:rFonts w:ascii="Times New Roman" w:hAnsi="Times New Roman" w:cs="Times New Roman"/>
        </w:rPr>
        <w:t xml:space="preserve"> gränssnitt.</w:t>
      </w:r>
    </w:p>
    <w:p w14:paraId="24D188D5" w14:textId="648FDC97" w:rsidR="00DE6B9A" w:rsidRPr="003E7179" w:rsidRDefault="00E2494E" w:rsidP="0027679F">
      <w:pPr>
        <w:spacing w:line="240" w:lineRule="auto"/>
        <w:rPr>
          <w:rFonts w:ascii="Times New Roman" w:hAnsi="Times New Roman" w:cs="Times New Roman"/>
        </w:rPr>
      </w:pPr>
      <w:r w:rsidRPr="003E7179">
        <w:rPr>
          <w:rFonts w:ascii="Times New Roman" w:hAnsi="Times New Roman" w:cs="Times New Roman"/>
        </w:rPr>
        <w:t xml:space="preserve"> </w:t>
      </w:r>
    </w:p>
    <w:p w14:paraId="157B06EF" w14:textId="706E59DA" w:rsidR="00DE6B9A" w:rsidRPr="003E7179" w:rsidRDefault="00E62768" w:rsidP="00E62768">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11</w:t>
      </w:r>
      <w:r w:rsidR="00890AC8" w:rsidRPr="003E7179">
        <w:rPr>
          <w:rFonts w:ascii="Times New Roman" w:eastAsia="Times New Roman" w:hAnsi="Times New Roman" w:cs="Times New Roman"/>
          <w:szCs w:val="20"/>
          <w:lang w:eastAsia="sv-SE"/>
        </w:rPr>
        <w:t>-</w:t>
      </w:r>
      <w:r w:rsidRPr="003E7179">
        <w:rPr>
          <w:rFonts w:ascii="Times New Roman" w:eastAsia="Times New Roman" w:hAnsi="Times New Roman" w:cs="Times New Roman"/>
          <w:szCs w:val="20"/>
          <w:lang w:eastAsia="sv-SE"/>
        </w:rPr>
        <w:t xml:space="preserve">karaktärers BIC-kod ska anges i </w:t>
      </w:r>
      <w:proofErr w:type="spellStart"/>
      <w:r w:rsidRPr="003E7179">
        <w:rPr>
          <w:rFonts w:ascii="Times New Roman" w:eastAsia="Times New Roman" w:hAnsi="Times New Roman" w:cs="Times New Roman"/>
          <w:szCs w:val="20"/>
          <w:lang w:eastAsia="sv-SE"/>
        </w:rPr>
        <w:t>Kundref</w:t>
      </w:r>
      <w:proofErr w:type="spellEnd"/>
      <w:r w:rsidRPr="003E7179">
        <w:rPr>
          <w:rFonts w:ascii="Times New Roman" w:eastAsia="Times New Roman" w:hAnsi="Times New Roman" w:cs="Times New Roman"/>
          <w:szCs w:val="20"/>
          <w:lang w:eastAsia="sv-SE"/>
        </w:rPr>
        <w:t>-fältet eller, om sådan inte utfärdats</w:t>
      </w:r>
      <w:r w:rsidR="00DE6B9A" w:rsidRPr="003E7179">
        <w:rPr>
          <w:rFonts w:ascii="Times New Roman" w:eastAsia="Times New Roman" w:hAnsi="Times New Roman" w:cs="Times New Roman"/>
          <w:szCs w:val="20"/>
          <w:lang w:eastAsia="sv-SE"/>
        </w:rPr>
        <w:t>, LEI</w:t>
      </w:r>
      <w:r w:rsidRPr="003E7179">
        <w:rPr>
          <w:rFonts w:ascii="Times New Roman" w:eastAsia="Times New Roman" w:hAnsi="Times New Roman" w:cs="Times New Roman"/>
          <w:szCs w:val="20"/>
          <w:lang w:eastAsia="sv-SE"/>
        </w:rPr>
        <w:t>,</w:t>
      </w:r>
      <w:r w:rsidR="00DE6B9A" w:rsidRPr="003E7179">
        <w:rPr>
          <w:rFonts w:ascii="Times New Roman" w:eastAsia="Times New Roman" w:hAnsi="Times New Roman" w:cs="Times New Roman"/>
          <w:szCs w:val="20"/>
          <w:lang w:eastAsia="sv-SE"/>
        </w:rPr>
        <w:t xml:space="preserve"> </w:t>
      </w:r>
      <w:r w:rsidRPr="003E7179">
        <w:rPr>
          <w:rFonts w:ascii="Times New Roman" w:eastAsia="Times New Roman" w:hAnsi="Times New Roman" w:cs="Times New Roman"/>
          <w:szCs w:val="20"/>
          <w:lang w:eastAsia="sv-SE"/>
        </w:rPr>
        <w:t>eller organisationsnummer eller personnummer för svensk kund.</w:t>
      </w:r>
      <w:r w:rsidR="00DE6B9A" w:rsidRPr="003E7179">
        <w:rPr>
          <w:rFonts w:ascii="Times New Roman" w:eastAsia="Times New Roman" w:hAnsi="Times New Roman" w:cs="Times New Roman"/>
          <w:szCs w:val="20"/>
          <w:lang w:eastAsia="sv-SE"/>
        </w:rPr>
        <w:t xml:space="preserve"> </w:t>
      </w:r>
      <w:r w:rsidRPr="003E7179">
        <w:rPr>
          <w:rFonts w:ascii="Times New Roman" w:eastAsia="Times New Roman" w:hAnsi="Times New Roman" w:cs="Times New Roman"/>
          <w:szCs w:val="20"/>
          <w:lang w:eastAsia="sv-SE"/>
        </w:rPr>
        <w:t xml:space="preserve">I övriga fall ska namnet anges i klartext. </w:t>
      </w:r>
      <w:r w:rsidR="00E25AFA" w:rsidRPr="003E7179">
        <w:rPr>
          <w:rFonts w:ascii="Times New Roman" w:eastAsia="Times New Roman" w:hAnsi="Times New Roman" w:cs="Times New Roman"/>
          <w:szCs w:val="20"/>
          <w:lang w:eastAsia="sv-SE"/>
        </w:rPr>
        <w:t>O</w:t>
      </w:r>
      <w:r w:rsidRPr="003E7179">
        <w:rPr>
          <w:rFonts w:ascii="Times New Roman" w:eastAsia="Times New Roman" w:hAnsi="Times New Roman" w:cs="Times New Roman"/>
          <w:szCs w:val="20"/>
          <w:lang w:eastAsia="sv-SE"/>
        </w:rPr>
        <w:t xml:space="preserve">rganisationsnummer </w:t>
      </w:r>
      <w:r w:rsidR="00E25AFA" w:rsidRPr="003E7179">
        <w:rPr>
          <w:rFonts w:ascii="Times New Roman" w:eastAsia="Times New Roman" w:hAnsi="Times New Roman" w:cs="Times New Roman"/>
          <w:szCs w:val="20"/>
          <w:lang w:eastAsia="sv-SE"/>
        </w:rPr>
        <w:t>och</w:t>
      </w:r>
      <w:r w:rsidRPr="003E7179">
        <w:rPr>
          <w:rFonts w:ascii="Times New Roman" w:eastAsia="Times New Roman" w:hAnsi="Times New Roman" w:cs="Times New Roman"/>
          <w:szCs w:val="20"/>
          <w:lang w:eastAsia="sv-SE"/>
        </w:rPr>
        <w:t xml:space="preserve"> personnummer anges utan sekelsiffra och utan bindestreck. </w:t>
      </w:r>
    </w:p>
    <w:p w14:paraId="2BC5B11A" w14:textId="77777777" w:rsidR="00DE6B9A" w:rsidRPr="003E7179" w:rsidRDefault="00DE6B9A" w:rsidP="00DE6B9A">
      <w:pPr>
        <w:spacing w:after="0" w:line="240" w:lineRule="auto"/>
        <w:rPr>
          <w:rFonts w:ascii="Times New Roman" w:eastAsia="Times New Roman" w:hAnsi="Times New Roman" w:cs="Times New Roman"/>
          <w:szCs w:val="20"/>
          <w:lang w:eastAsia="sv-SE"/>
        </w:rPr>
      </w:pPr>
    </w:p>
    <w:p w14:paraId="5A2807B6" w14:textId="28627584" w:rsidR="00DE6B9A" w:rsidRPr="003E7179" w:rsidRDefault="00890AC8" w:rsidP="00890AC8">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Om organisationsnummer angetts i fältet "</w:t>
      </w:r>
      <w:proofErr w:type="spellStart"/>
      <w:r w:rsidR="00EF73CF" w:rsidRPr="003E7179">
        <w:rPr>
          <w:rFonts w:ascii="Times New Roman" w:eastAsia="Times New Roman" w:hAnsi="Times New Roman" w:cs="Times New Roman"/>
          <w:szCs w:val="20"/>
          <w:lang w:eastAsia="sv-SE"/>
        </w:rPr>
        <w:t>K</w:t>
      </w:r>
      <w:r w:rsidRPr="003E7179">
        <w:rPr>
          <w:rFonts w:ascii="Times New Roman" w:eastAsia="Times New Roman" w:hAnsi="Times New Roman" w:cs="Times New Roman"/>
          <w:szCs w:val="20"/>
          <w:lang w:eastAsia="sv-SE"/>
        </w:rPr>
        <w:t>undref</w:t>
      </w:r>
      <w:proofErr w:type="spellEnd"/>
      <w:r w:rsidRPr="003E7179">
        <w:rPr>
          <w:rFonts w:ascii="Times New Roman" w:eastAsia="Times New Roman" w:hAnsi="Times New Roman" w:cs="Times New Roman"/>
          <w:szCs w:val="20"/>
          <w:lang w:eastAsia="sv-SE"/>
        </w:rPr>
        <w:t xml:space="preserve"> egen" och/eller ”</w:t>
      </w:r>
      <w:proofErr w:type="spellStart"/>
      <w:r w:rsidRPr="003E7179">
        <w:rPr>
          <w:rFonts w:ascii="Times New Roman" w:eastAsia="Times New Roman" w:hAnsi="Times New Roman" w:cs="Times New Roman"/>
          <w:szCs w:val="20"/>
          <w:lang w:eastAsia="sv-SE"/>
        </w:rPr>
        <w:t>Kundref</w:t>
      </w:r>
      <w:proofErr w:type="spellEnd"/>
      <w:r w:rsidRPr="003E7179">
        <w:rPr>
          <w:rFonts w:ascii="Times New Roman" w:eastAsia="Times New Roman" w:hAnsi="Times New Roman" w:cs="Times New Roman"/>
          <w:szCs w:val="20"/>
          <w:lang w:eastAsia="sv-SE"/>
        </w:rPr>
        <w:t xml:space="preserve"> motpart” ska namnet anges i klartext i fältet "kommentar motpart" i ES </w:t>
      </w:r>
      <w:proofErr w:type="spellStart"/>
      <w:r w:rsidRPr="003E7179">
        <w:rPr>
          <w:rFonts w:ascii="Times New Roman" w:eastAsia="Times New Roman" w:hAnsi="Times New Roman" w:cs="Times New Roman"/>
          <w:szCs w:val="20"/>
          <w:lang w:eastAsia="sv-SE"/>
        </w:rPr>
        <w:t>propr</w:t>
      </w:r>
      <w:r w:rsidR="00E25AFA" w:rsidRPr="003E7179">
        <w:rPr>
          <w:rFonts w:ascii="Times New Roman" w:eastAsia="Times New Roman" w:hAnsi="Times New Roman" w:cs="Times New Roman"/>
          <w:szCs w:val="20"/>
          <w:lang w:eastAsia="sv-SE"/>
        </w:rPr>
        <w:t>i</w:t>
      </w:r>
      <w:r w:rsidRPr="003E7179">
        <w:rPr>
          <w:rFonts w:ascii="Times New Roman" w:eastAsia="Times New Roman" w:hAnsi="Times New Roman" w:cs="Times New Roman"/>
          <w:szCs w:val="20"/>
          <w:lang w:eastAsia="sv-SE"/>
        </w:rPr>
        <w:t>etära</w:t>
      </w:r>
      <w:proofErr w:type="spellEnd"/>
      <w:r w:rsidRPr="003E7179">
        <w:rPr>
          <w:rFonts w:ascii="Times New Roman" w:eastAsia="Times New Roman" w:hAnsi="Times New Roman" w:cs="Times New Roman"/>
          <w:szCs w:val="20"/>
          <w:lang w:eastAsia="sv-SE"/>
        </w:rPr>
        <w:t xml:space="preserve"> gränssnitt, eller i fä</w:t>
      </w:r>
      <w:r w:rsidR="00EF73CF" w:rsidRPr="003E7179">
        <w:rPr>
          <w:rFonts w:ascii="Times New Roman" w:eastAsia="Times New Roman" w:hAnsi="Times New Roman" w:cs="Times New Roman"/>
          <w:szCs w:val="20"/>
          <w:lang w:eastAsia="sv-SE"/>
        </w:rPr>
        <w:t>l</w:t>
      </w:r>
      <w:r w:rsidRPr="003E7179">
        <w:rPr>
          <w:rFonts w:ascii="Times New Roman" w:eastAsia="Times New Roman" w:hAnsi="Times New Roman" w:cs="Times New Roman"/>
          <w:szCs w:val="20"/>
          <w:lang w:eastAsia="sv-SE"/>
        </w:rPr>
        <w:t>tet:</w:t>
      </w:r>
      <w:r w:rsidR="00EF73CF" w:rsidRPr="003E7179">
        <w:rPr>
          <w:rFonts w:ascii="Times New Roman" w:eastAsia="Times New Roman" w:hAnsi="Times New Roman" w:cs="Times New Roman"/>
          <w:szCs w:val="20"/>
          <w:lang w:eastAsia="sv-SE"/>
        </w:rPr>
        <w:t xml:space="preserve"> </w:t>
      </w:r>
      <w:r w:rsidRPr="003E7179">
        <w:rPr>
          <w:rFonts w:ascii="Times New Roman" w:eastAsia="Times New Roman" w:hAnsi="Times New Roman" w:cs="Times New Roman"/>
          <w:szCs w:val="20"/>
          <w:lang w:eastAsia="sv-SE"/>
        </w:rPr>
        <w:t xml:space="preserve">70E::SPRO//COMM/ i </w:t>
      </w:r>
      <w:proofErr w:type="spellStart"/>
      <w:r w:rsidRPr="003E7179">
        <w:rPr>
          <w:rFonts w:ascii="Times New Roman" w:eastAsia="Times New Roman" w:hAnsi="Times New Roman" w:cs="Times New Roman"/>
          <w:szCs w:val="20"/>
          <w:lang w:eastAsia="sv-SE"/>
        </w:rPr>
        <w:t>ES’s</w:t>
      </w:r>
      <w:proofErr w:type="spellEnd"/>
      <w:r w:rsidRPr="003E7179">
        <w:rPr>
          <w:rFonts w:ascii="Times New Roman" w:eastAsia="Times New Roman" w:hAnsi="Times New Roman" w:cs="Times New Roman"/>
          <w:szCs w:val="20"/>
          <w:lang w:eastAsia="sv-SE"/>
        </w:rPr>
        <w:t xml:space="preserve"> ISO 15022 gränssnitt. </w:t>
      </w:r>
      <w:r w:rsidR="00EF73CF" w:rsidRPr="003E7179">
        <w:rPr>
          <w:rFonts w:ascii="Times New Roman" w:eastAsia="Times New Roman" w:hAnsi="Times New Roman" w:cs="Times New Roman"/>
          <w:szCs w:val="20"/>
          <w:lang w:eastAsia="sv-SE"/>
        </w:rPr>
        <w:t xml:space="preserve">Om ett kontonummer är tillgängligt ska det anges </w:t>
      </w:r>
      <w:r w:rsidR="00E25AFA" w:rsidRPr="003E7179">
        <w:rPr>
          <w:rFonts w:ascii="Times New Roman" w:eastAsia="Times New Roman" w:hAnsi="Times New Roman" w:cs="Times New Roman"/>
          <w:szCs w:val="20"/>
          <w:lang w:eastAsia="sv-SE"/>
        </w:rPr>
        <w:t>i</w:t>
      </w:r>
      <w:r w:rsidR="00EF73CF" w:rsidRPr="003E7179">
        <w:rPr>
          <w:rFonts w:ascii="Times New Roman" w:eastAsia="Times New Roman" w:hAnsi="Times New Roman" w:cs="Times New Roman"/>
          <w:szCs w:val="20"/>
          <w:lang w:eastAsia="sv-SE"/>
        </w:rPr>
        <w:t xml:space="preserve"> fältet “</w:t>
      </w:r>
      <w:r w:rsidR="00FC690B" w:rsidRPr="003E7179">
        <w:rPr>
          <w:rFonts w:ascii="Times New Roman" w:eastAsia="Times New Roman" w:hAnsi="Times New Roman" w:cs="Times New Roman"/>
          <w:szCs w:val="20"/>
          <w:lang w:eastAsia="sv-SE"/>
        </w:rPr>
        <w:t>kommentar motpart</w:t>
      </w:r>
      <w:r w:rsidR="00EF73CF" w:rsidRPr="003E7179">
        <w:rPr>
          <w:rFonts w:ascii="Times New Roman" w:eastAsia="Times New Roman" w:hAnsi="Times New Roman" w:cs="Times New Roman"/>
          <w:szCs w:val="20"/>
          <w:lang w:eastAsia="sv-SE"/>
        </w:rPr>
        <w:t>”</w:t>
      </w:r>
      <w:r w:rsidR="00DE6B9A" w:rsidRPr="003E7179">
        <w:rPr>
          <w:rFonts w:ascii="Times New Roman" w:eastAsia="Times New Roman" w:hAnsi="Times New Roman" w:cs="Times New Roman"/>
          <w:szCs w:val="20"/>
          <w:lang w:eastAsia="sv-SE"/>
        </w:rPr>
        <w:t xml:space="preserve">. </w:t>
      </w:r>
      <w:r w:rsidR="00FC690B" w:rsidRPr="003E7179">
        <w:rPr>
          <w:rFonts w:ascii="Times New Roman" w:eastAsia="Times New Roman" w:hAnsi="Times New Roman" w:cs="Times New Roman"/>
          <w:szCs w:val="20"/>
          <w:lang w:eastAsia="sv-SE"/>
        </w:rPr>
        <w:t xml:space="preserve">Tänk på att endast 35 </w:t>
      </w:r>
      <w:r w:rsidR="007156CD" w:rsidRPr="003E7179">
        <w:rPr>
          <w:rFonts w:ascii="Times New Roman" w:eastAsia="Times New Roman" w:hAnsi="Times New Roman" w:cs="Times New Roman"/>
          <w:szCs w:val="20"/>
          <w:lang w:eastAsia="sv-SE"/>
        </w:rPr>
        <w:t>tecken kommer synas i</w:t>
      </w:r>
      <w:r w:rsidR="00DE6B9A" w:rsidRPr="003E7179">
        <w:rPr>
          <w:rFonts w:ascii="Times New Roman" w:eastAsia="Times New Roman" w:hAnsi="Times New Roman" w:cs="Times New Roman"/>
          <w:szCs w:val="20"/>
          <w:lang w:eastAsia="sv-SE"/>
        </w:rPr>
        <w:t xml:space="preserve"> VPC</w:t>
      </w:r>
      <w:r w:rsidR="007156CD" w:rsidRPr="003E7179">
        <w:rPr>
          <w:rFonts w:ascii="Times New Roman" w:eastAsia="Times New Roman" w:hAnsi="Times New Roman" w:cs="Times New Roman"/>
          <w:szCs w:val="20"/>
          <w:lang w:eastAsia="sv-SE"/>
        </w:rPr>
        <w:t>:s</w:t>
      </w:r>
      <w:r w:rsidR="00DE6B9A" w:rsidRPr="003E7179">
        <w:rPr>
          <w:rFonts w:ascii="Times New Roman" w:eastAsia="Times New Roman" w:hAnsi="Times New Roman" w:cs="Times New Roman"/>
          <w:szCs w:val="20"/>
          <w:lang w:eastAsia="sv-SE"/>
        </w:rPr>
        <w:t xml:space="preserve"> GUI.</w:t>
      </w:r>
    </w:p>
    <w:p w14:paraId="4CBCC614" w14:textId="77777777" w:rsidR="00DE6B9A" w:rsidRPr="003E7179" w:rsidRDefault="00DE6B9A" w:rsidP="00DE6B9A">
      <w:pPr>
        <w:spacing w:after="0" w:line="240" w:lineRule="auto"/>
        <w:rPr>
          <w:rFonts w:ascii="Times New Roman" w:eastAsia="Times New Roman" w:hAnsi="Times New Roman" w:cs="Times New Roman"/>
          <w:szCs w:val="20"/>
          <w:lang w:eastAsia="sv-SE"/>
        </w:rPr>
      </w:pPr>
    </w:p>
    <w:p w14:paraId="0107DBDD" w14:textId="26FA1C43" w:rsidR="00DE6B9A" w:rsidRPr="003E7179" w:rsidRDefault="00EE32DA" w:rsidP="00DE6B9A">
      <w:pPr>
        <w:pStyle w:val="Rubrik3"/>
        <w:rPr>
          <w:lang w:eastAsia="sv-SE"/>
        </w:rPr>
      </w:pPr>
      <w:bookmarkStart w:id="164" w:name="_Toc12972780"/>
      <w:bookmarkStart w:id="165" w:name="_Toc56626282"/>
      <w:bookmarkStart w:id="166" w:name="_Toc92894173"/>
      <w:r w:rsidRPr="003E7179">
        <w:rPr>
          <w:lang w:eastAsia="sv-SE"/>
        </w:rPr>
        <w:t xml:space="preserve">Leveransinstruktion </w:t>
      </w:r>
      <w:r w:rsidR="00DE6B9A" w:rsidRPr="003E7179">
        <w:rPr>
          <w:lang w:eastAsia="sv-SE"/>
        </w:rPr>
        <w:t>(MT542-3)</w:t>
      </w:r>
      <w:bookmarkEnd w:id="164"/>
      <w:bookmarkEnd w:id="165"/>
      <w:bookmarkEnd w:id="166"/>
      <w:r w:rsidR="00DE6B9A" w:rsidRPr="003E7179">
        <w:rPr>
          <w:lang w:eastAsia="sv-SE"/>
        </w:rPr>
        <w:t xml:space="preserve"> </w:t>
      </w:r>
      <w:r w:rsidR="00DC0C1F" w:rsidRPr="003E7179">
        <w:rPr>
          <w:lang w:eastAsia="sv-SE"/>
        </w:rPr>
        <w:t xml:space="preserve"> </w:t>
      </w:r>
    </w:p>
    <w:p w14:paraId="258A64A9" w14:textId="44DC0FCE" w:rsidR="00DE6B9A" w:rsidRPr="003E7179" w:rsidRDefault="00DC0C1F" w:rsidP="00DE6B9A">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Leveransinstruktion ska innehålla:</w:t>
      </w:r>
    </w:p>
    <w:p w14:paraId="494463CA" w14:textId="650DFEE1" w:rsidR="00DE6B9A" w:rsidRPr="003E7179" w:rsidRDefault="004332D4" w:rsidP="00F07DB4">
      <w:pPr>
        <w:pStyle w:val="Liststycke"/>
        <w:numPr>
          <w:ilvl w:val="0"/>
          <w:numId w:val="6"/>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Egen Kundreferens, vilken anges i fältet: </w:t>
      </w:r>
      <w:r w:rsidR="007B300A" w:rsidRPr="003E7179">
        <w:rPr>
          <w:rFonts w:ascii="Times New Roman" w:eastAsia="Times New Roman" w:hAnsi="Times New Roman" w:cs="Times New Roman"/>
          <w:szCs w:val="20"/>
          <w:lang w:eastAsia="sv-SE"/>
        </w:rPr>
        <w:t>”</w:t>
      </w:r>
      <w:proofErr w:type="spellStart"/>
      <w:r w:rsidRPr="003E7179">
        <w:rPr>
          <w:rFonts w:ascii="Times New Roman" w:eastAsia="Times New Roman" w:hAnsi="Times New Roman" w:cs="Times New Roman"/>
          <w:szCs w:val="20"/>
          <w:lang w:eastAsia="sv-SE"/>
        </w:rPr>
        <w:t>Kundref</w:t>
      </w:r>
      <w:proofErr w:type="spellEnd"/>
      <w:r w:rsidRPr="003E7179">
        <w:rPr>
          <w:rFonts w:ascii="Times New Roman" w:eastAsia="Times New Roman" w:hAnsi="Times New Roman" w:cs="Times New Roman"/>
          <w:szCs w:val="20"/>
          <w:lang w:eastAsia="sv-SE"/>
        </w:rPr>
        <w:t xml:space="preserve"> egen</w:t>
      </w:r>
      <w:r w:rsidR="007B300A" w:rsidRPr="003E7179">
        <w:rPr>
          <w:rFonts w:ascii="Times New Roman" w:eastAsia="Times New Roman" w:hAnsi="Times New Roman" w:cs="Times New Roman"/>
          <w:szCs w:val="20"/>
          <w:lang w:eastAsia="sv-SE"/>
        </w:rPr>
        <w:t>”</w:t>
      </w:r>
      <w:r w:rsidRPr="003E7179">
        <w:rPr>
          <w:rFonts w:ascii="Times New Roman" w:eastAsia="Times New Roman" w:hAnsi="Times New Roman" w:cs="Times New Roman"/>
          <w:szCs w:val="20"/>
          <w:lang w:eastAsia="sv-SE"/>
        </w:rPr>
        <w:t xml:space="preserve"> i </w:t>
      </w:r>
      <w:proofErr w:type="spellStart"/>
      <w:r w:rsidRPr="003E7179">
        <w:rPr>
          <w:rFonts w:ascii="Times New Roman" w:eastAsia="Times New Roman" w:hAnsi="Times New Roman" w:cs="Times New Roman"/>
          <w:szCs w:val="20"/>
          <w:lang w:eastAsia="sv-SE"/>
        </w:rPr>
        <w:t>ES’s</w:t>
      </w:r>
      <w:proofErr w:type="spellEnd"/>
      <w:r w:rsidRPr="003E7179">
        <w:rPr>
          <w:rFonts w:ascii="Times New Roman" w:eastAsia="Times New Roman" w:hAnsi="Times New Roman" w:cs="Times New Roman"/>
          <w:szCs w:val="20"/>
          <w:lang w:eastAsia="sv-SE"/>
        </w:rPr>
        <w:t xml:space="preserve"> </w:t>
      </w:r>
      <w:proofErr w:type="spellStart"/>
      <w:r w:rsidRPr="003E7179">
        <w:rPr>
          <w:rFonts w:ascii="Times New Roman" w:eastAsia="Times New Roman" w:hAnsi="Times New Roman" w:cs="Times New Roman"/>
          <w:szCs w:val="20"/>
          <w:lang w:eastAsia="sv-SE"/>
        </w:rPr>
        <w:t>proprietära</w:t>
      </w:r>
      <w:proofErr w:type="spellEnd"/>
      <w:r w:rsidRPr="003E7179">
        <w:rPr>
          <w:rFonts w:ascii="Times New Roman" w:eastAsia="Times New Roman" w:hAnsi="Times New Roman" w:cs="Times New Roman"/>
          <w:szCs w:val="20"/>
          <w:lang w:eastAsia="sv-SE"/>
        </w:rPr>
        <w:t xml:space="preserve"> </w:t>
      </w:r>
      <w:r w:rsidR="007B300A" w:rsidRPr="003E7179">
        <w:rPr>
          <w:rFonts w:ascii="Times New Roman" w:eastAsia="Times New Roman" w:hAnsi="Times New Roman" w:cs="Times New Roman"/>
          <w:szCs w:val="20"/>
          <w:lang w:eastAsia="sv-SE"/>
        </w:rPr>
        <w:t>gränssnitt</w:t>
      </w:r>
      <w:r w:rsidRPr="003E7179">
        <w:rPr>
          <w:rFonts w:ascii="Times New Roman" w:eastAsia="Times New Roman" w:hAnsi="Times New Roman" w:cs="Times New Roman"/>
          <w:szCs w:val="20"/>
          <w:lang w:eastAsia="sv-SE"/>
        </w:rPr>
        <w:t xml:space="preserve"> eller i fält :95a::SELL i </w:t>
      </w:r>
      <w:proofErr w:type="spellStart"/>
      <w:r w:rsidRPr="003E7179">
        <w:rPr>
          <w:rFonts w:ascii="Times New Roman" w:eastAsia="Times New Roman" w:hAnsi="Times New Roman" w:cs="Times New Roman"/>
          <w:szCs w:val="20"/>
          <w:lang w:eastAsia="sv-SE"/>
        </w:rPr>
        <w:t>ES’s</w:t>
      </w:r>
      <w:proofErr w:type="spellEnd"/>
      <w:r w:rsidRPr="003E7179">
        <w:rPr>
          <w:rFonts w:ascii="Times New Roman" w:eastAsia="Times New Roman" w:hAnsi="Times New Roman" w:cs="Times New Roman"/>
          <w:szCs w:val="20"/>
          <w:lang w:eastAsia="sv-SE"/>
        </w:rPr>
        <w:t xml:space="preserve"> ISO 15022 gränssnitt; och</w:t>
      </w:r>
    </w:p>
    <w:p w14:paraId="3F6BFE24" w14:textId="77DD2667" w:rsidR="00DE6B9A" w:rsidRPr="003E7179" w:rsidRDefault="004332D4" w:rsidP="00F07DB4">
      <w:pPr>
        <w:pStyle w:val="Liststycke"/>
        <w:numPr>
          <w:ilvl w:val="0"/>
          <w:numId w:val="6"/>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Motpartens kundreferens. Denna information ska anges i fältet </w:t>
      </w:r>
      <w:r w:rsidR="007B300A" w:rsidRPr="003E7179">
        <w:rPr>
          <w:rFonts w:ascii="Times New Roman" w:eastAsia="Times New Roman" w:hAnsi="Times New Roman" w:cs="Times New Roman"/>
          <w:szCs w:val="20"/>
          <w:lang w:eastAsia="sv-SE"/>
        </w:rPr>
        <w:t>”</w:t>
      </w:r>
      <w:proofErr w:type="spellStart"/>
      <w:r w:rsidRPr="003E7179">
        <w:rPr>
          <w:rFonts w:ascii="Times New Roman" w:eastAsia="Times New Roman" w:hAnsi="Times New Roman" w:cs="Times New Roman"/>
          <w:szCs w:val="20"/>
          <w:lang w:eastAsia="sv-SE"/>
        </w:rPr>
        <w:t>Kundref</w:t>
      </w:r>
      <w:proofErr w:type="spellEnd"/>
      <w:r w:rsidRPr="003E7179">
        <w:rPr>
          <w:rFonts w:ascii="Times New Roman" w:eastAsia="Times New Roman" w:hAnsi="Times New Roman" w:cs="Times New Roman"/>
          <w:szCs w:val="20"/>
          <w:lang w:eastAsia="sv-SE"/>
        </w:rPr>
        <w:t xml:space="preserve"> motpart</w:t>
      </w:r>
      <w:r w:rsidR="007B300A" w:rsidRPr="003E7179">
        <w:rPr>
          <w:rFonts w:ascii="Times New Roman" w:eastAsia="Times New Roman" w:hAnsi="Times New Roman" w:cs="Times New Roman"/>
          <w:szCs w:val="20"/>
          <w:lang w:eastAsia="sv-SE"/>
        </w:rPr>
        <w:t>”</w:t>
      </w:r>
      <w:r w:rsidRPr="003E7179">
        <w:rPr>
          <w:rFonts w:ascii="Times New Roman" w:eastAsia="Times New Roman" w:hAnsi="Times New Roman" w:cs="Times New Roman"/>
          <w:szCs w:val="20"/>
          <w:lang w:eastAsia="sv-SE"/>
        </w:rPr>
        <w:t xml:space="preserve"> i </w:t>
      </w:r>
      <w:proofErr w:type="spellStart"/>
      <w:r w:rsidRPr="003E7179">
        <w:rPr>
          <w:rFonts w:ascii="Times New Roman" w:eastAsia="Times New Roman" w:hAnsi="Times New Roman" w:cs="Times New Roman"/>
          <w:szCs w:val="20"/>
          <w:lang w:eastAsia="sv-SE"/>
        </w:rPr>
        <w:t>ES’s</w:t>
      </w:r>
      <w:proofErr w:type="spellEnd"/>
      <w:r w:rsidRPr="003E7179">
        <w:rPr>
          <w:rFonts w:ascii="Times New Roman" w:eastAsia="Times New Roman" w:hAnsi="Times New Roman" w:cs="Times New Roman"/>
          <w:szCs w:val="20"/>
          <w:lang w:eastAsia="sv-SE"/>
        </w:rPr>
        <w:t xml:space="preserve"> </w:t>
      </w:r>
      <w:proofErr w:type="spellStart"/>
      <w:r w:rsidRPr="003E7179">
        <w:rPr>
          <w:rFonts w:ascii="Times New Roman" w:eastAsia="Times New Roman" w:hAnsi="Times New Roman" w:cs="Times New Roman"/>
          <w:szCs w:val="20"/>
          <w:lang w:eastAsia="sv-SE"/>
        </w:rPr>
        <w:t>proprietära</w:t>
      </w:r>
      <w:proofErr w:type="spellEnd"/>
      <w:r w:rsidRPr="003E7179">
        <w:rPr>
          <w:rFonts w:ascii="Times New Roman" w:eastAsia="Times New Roman" w:hAnsi="Times New Roman" w:cs="Times New Roman"/>
          <w:szCs w:val="20"/>
          <w:lang w:eastAsia="sv-SE"/>
        </w:rPr>
        <w:t xml:space="preserve"> gränssnitt eller i fält :95a::BUYR i </w:t>
      </w:r>
      <w:proofErr w:type="spellStart"/>
      <w:r w:rsidRPr="003E7179">
        <w:rPr>
          <w:rFonts w:ascii="Times New Roman" w:eastAsia="Times New Roman" w:hAnsi="Times New Roman" w:cs="Times New Roman"/>
          <w:szCs w:val="20"/>
          <w:lang w:eastAsia="sv-SE"/>
        </w:rPr>
        <w:t>ES’s</w:t>
      </w:r>
      <w:proofErr w:type="spellEnd"/>
      <w:r w:rsidRPr="003E7179">
        <w:rPr>
          <w:rFonts w:ascii="Times New Roman" w:eastAsia="Times New Roman" w:hAnsi="Times New Roman" w:cs="Times New Roman"/>
          <w:szCs w:val="20"/>
          <w:lang w:eastAsia="sv-SE"/>
        </w:rPr>
        <w:t xml:space="preserve"> ISO 15022 gränssnitt.</w:t>
      </w:r>
    </w:p>
    <w:p w14:paraId="30A3CCC1" w14:textId="77777777" w:rsidR="004332D4" w:rsidRPr="003E7179" w:rsidRDefault="004332D4" w:rsidP="004332D4">
      <w:pPr>
        <w:spacing w:after="0" w:line="240" w:lineRule="auto"/>
        <w:rPr>
          <w:rFonts w:ascii="Times New Roman" w:eastAsia="Times New Roman" w:hAnsi="Times New Roman" w:cs="Times New Roman"/>
          <w:szCs w:val="20"/>
          <w:lang w:eastAsia="sv-SE"/>
        </w:rPr>
      </w:pPr>
    </w:p>
    <w:p w14:paraId="2D01703D" w14:textId="47AC2981" w:rsidR="00DE6B9A" w:rsidRPr="003E7179" w:rsidRDefault="00AE57CF" w:rsidP="00DE6B9A">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Om Depåinstitutet gjort affären i egen räkning</w:t>
      </w:r>
      <w:r w:rsidR="00456BAA" w:rsidRPr="003E7179">
        <w:rPr>
          <w:rFonts w:ascii="Times New Roman" w:eastAsia="Times New Roman" w:hAnsi="Times New Roman" w:cs="Times New Roman"/>
          <w:szCs w:val="20"/>
          <w:lang w:eastAsia="sv-SE"/>
        </w:rPr>
        <w:t xml:space="preserve"> eller en </w:t>
      </w:r>
      <w:proofErr w:type="spellStart"/>
      <w:r w:rsidR="00456BAA" w:rsidRPr="003E7179">
        <w:rPr>
          <w:rFonts w:ascii="Times New Roman" w:eastAsia="Times New Roman" w:hAnsi="Times New Roman" w:cs="Times New Roman"/>
          <w:szCs w:val="20"/>
          <w:lang w:eastAsia="sv-SE"/>
        </w:rPr>
        <w:t>Clearingmedlem</w:t>
      </w:r>
      <w:proofErr w:type="spellEnd"/>
      <w:r w:rsidR="00456BAA" w:rsidRPr="003E7179">
        <w:rPr>
          <w:rFonts w:ascii="Times New Roman" w:eastAsia="Times New Roman" w:hAnsi="Times New Roman" w:cs="Times New Roman"/>
          <w:szCs w:val="20"/>
          <w:lang w:eastAsia="sv-SE"/>
        </w:rPr>
        <w:t xml:space="preserve"> i VPC-systemet </w:t>
      </w:r>
      <w:r w:rsidR="00082C74" w:rsidRPr="003E7179">
        <w:rPr>
          <w:rFonts w:ascii="Times New Roman" w:eastAsia="Times New Roman" w:hAnsi="Times New Roman" w:cs="Times New Roman"/>
          <w:szCs w:val="20"/>
          <w:lang w:eastAsia="sv-SE"/>
        </w:rPr>
        <w:t xml:space="preserve">är </w:t>
      </w:r>
      <w:r w:rsidR="007B300A" w:rsidRPr="003E7179">
        <w:rPr>
          <w:rFonts w:ascii="Times New Roman" w:eastAsia="Times New Roman" w:hAnsi="Times New Roman" w:cs="Times New Roman"/>
          <w:szCs w:val="20"/>
          <w:lang w:eastAsia="sv-SE"/>
        </w:rPr>
        <w:t>huvudansvarig</w:t>
      </w:r>
      <w:r w:rsidR="00082C74" w:rsidRPr="003E7179">
        <w:rPr>
          <w:rFonts w:ascii="Times New Roman" w:eastAsia="Times New Roman" w:hAnsi="Times New Roman" w:cs="Times New Roman"/>
          <w:szCs w:val="20"/>
          <w:lang w:eastAsia="sv-SE"/>
        </w:rPr>
        <w:t xml:space="preserve"> för sina transaktioner (exempelvis en mäklare eller CCP), ska egen 11-tecken BIC-kod anges </w:t>
      </w:r>
      <w:r w:rsidR="007B300A" w:rsidRPr="003E7179">
        <w:rPr>
          <w:rFonts w:ascii="Times New Roman" w:eastAsia="Times New Roman" w:hAnsi="Times New Roman" w:cs="Times New Roman"/>
          <w:szCs w:val="20"/>
          <w:lang w:eastAsia="sv-SE"/>
        </w:rPr>
        <w:t>i</w:t>
      </w:r>
      <w:r w:rsidR="00082C74" w:rsidRPr="003E7179">
        <w:rPr>
          <w:rFonts w:ascii="Times New Roman" w:eastAsia="Times New Roman" w:hAnsi="Times New Roman" w:cs="Times New Roman"/>
          <w:szCs w:val="20"/>
          <w:lang w:eastAsia="sv-SE"/>
        </w:rPr>
        <w:t xml:space="preserve"> fältet “</w:t>
      </w:r>
      <w:proofErr w:type="spellStart"/>
      <w:r w:rsidR="00082C74" w:rsidRPr="003E7179">
        <w:rPr>
          <w:rFonts w:ascii="Times New Roman" w:eastAsia="Times New Roman" w:hAnsi="Times New Roman" w:cs="Times New Roman"/>
          <w:szCs w:val="20"/>
          <w:lang w:eastAsia="sv-SE"/>
        </w:rPr>
        <w:t>Kundref</w:t>
      </w:r>
      <w:proofErr w:type="spellEnd"/>
      <w:r w:rsidR="00082C74" w:rsidRPr="003E7179">
        <w:rPr>
          <w:rFonts w:ascii="Times New Roman" w:eastAsia="Times New Roman" w:hAnsi="Times New Roman" w:cs="Times New Roman"/>
          <w:szCs w:val="20"/>
          <w:lang w:eastAsia="sv-SE"/>
        </w:rPr>
        <w:t xml:space="preserve"> egen”. </w:t>
      </w:r>
    </w:p>
    <w:p w14:paraId="2B3BA0BD" w14:textId="77777777" w:rsidR="00DE6B9A" w:rsidRPr="003E7179" w:rsidRDefault="00DE6B9A" w:rsidP="00DE6B9A">
      <w:pPr>
        <w:spacing w:after="0" w:line="240" w:lineRule="auto"/>
        <w:rPr>
          <w:rFonts w:ascii="Times New Roman" w:eastAsia="Times New Roman" w:hAnsi="Times New Roman" w:cs="Times New Roman"/>
          <w:szCs w:val="20"/>
          <w:lang w:eastAsia="sv-SE"/>
        </w:rPr>
      </w:pPr>
    </w:p>
    <w:p w14:paraId="6A76F439" w14:textId="37BFDF9D" w:rsidR="00DE6B9A" w:rsidRPr="003E7179" w:rsidRDefault="00082C74" w:rsidP="00DE6B9A">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För ytterligare information, se exempel nedan.</w:t>
      </w:r>
    </w:p>
    <w:p w14:paraId="56F25FFA" w14:textId="77777777" w:rsidR="00082C74" w:rsidRPr="003E7179" w:rsidRDefault="00082C74" w:rsidP="00DE6B9A">
      <w:pPr>
        <w:spacing w:after="0" w:line="240" w:lineRule="auto"/>
        <w:rPr>
          <w:rFonts w:ascii="Times New Roman" w:eastAsia="Times New Roman" w:hAnsi="Times New Roman" w:cs="Times New Roman"/>
          <w:szCs w:val="20"/>
          <w:lang w:eastAsia="sv-SE"/>
        </w:rPr>
      </w:pPr>
    </w:p>
    <w:p w14:paraId="70842DB5" w14:textId="65E5CD2B" w:rsidR="00DE6B9A" w:rsidRPr="003E7179" w:rsidRDefault="00536DF8" w:rsidP="00DE6B9A">
      <w:pPr>
        <w:pStyle w:val="Rubrik3"/>
        <w:rPr>
          <w:lang w:eastAsia="sv-SE"/>
        </w:rPr>
      </w:pPr>
      <w:bookmarkStart w:id="167" w:name="_Toc12972781"/>
      <w:bookmarkStart w:id="168" w:name="_Toc56626283"/>
      <w:bookmarkStart w:id="169" w:name="_Toc92894174"/>
      <w:r w:rsidRPr="003E7179">
        <w:rPr>
          <w:lang w:eastAsia="sv-SE"/>
        </w:rPr>
        <w:lastRenderedPageBreak/>
        <w:t>Mottagandeinstru</w:t>
      </w:r>
      <w:r w:rsidR="00E25AFA" w:rsidRPr="003E7179">
        <w:rPr>
          <w:lang w:eastAsia="sv-SE"/>
        </w:rPr>
        <w:t>k</w:t>
      </w:r>
      <w:r w:rsidRPr="003E7179">
        <w:rPr>
          <w:lang w:eastAsia="sv-SE"/>
        </w:rPr>
        <w:t xml:space="preserve">tion </w:t>
      </w:r>
      <w:r w:rsidR="00DE6B9A" w:rsidRPr="003E7179">
        <w:rPr>
          <w:lang w:eastAsia="sv-SE"/>
        </w:rPr>
        <w:t>(MT540-1)</w:t>
      </w:r>
      <w:bookmarkEnd w:id="167"/>
      <w:bookmarkEnd w:id="168"/>
      <w:bookmarkEnd w:id="169"/>
      <w:r w:rsidR="00DE6B9A" w:rsidRPr="003E7179">
        <w:rPr>
          <w:lang w:eastAsia="sv-SE"/>
        </w:rPr>
        <w:t xml:space="preserve"> </w:t>
      </w:r>
    </w:p>
    <w:p w14:paraId="244B38CF" w14:textId="77777777" w:rsidR="00536DF8" w:rsidRPr="003E7179" w:rsidRDefault="00536DF8" w:rsidP="00536DF8">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Mottagandeinstruktion ska innehålla:</w:t>
      </w:r>
    </w:p>
    <w:p w14:paraId="74CF116C" w14:textId="0FD46E53" w:rsidR="00536DF8" w:rsidRPr="003E7179" w:rsidRDefault="00536DF8" w:rsidP="00536DF8">
      <w:pPr>
        <w:pStyle w:val="Liststycke"/>
        <w:numPr>
          <w:ilvl w:val="0"/>
          <w:numId w:val="6"/>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Egen kundreferens, vilken anges i fältet: ”</w:t>
      </w:r>
      <w:proofErr w:type="spellStart"/>
      <w:r w:rsidRPr="003E7179">
        <w:rPr>
          <w:rFonts w:ascii="Times New Roman" w:eastAsia="Times New Roman" w:hAnsi="Times New Roman" w:cs="Times New Roman"/>
          <w:szCs w:val="20"/>
          <w:lang w:eastAsia="sv-SE"/>
        </w:rPr>
        <w:t>Kundref</w:t>
      </w:r>
      <w:proofErr w:type="spellEnd"/>
      <w:r w:rsidRPr="003E7179">
        <w:rPr>
          <w:rFonts w:ascii="Times New Roman" w:eastAsia="Times New Roman" w:hAnsi="Times New Roman" w:cs="Times New Roman"/>
          <w:szCs w:val="20"/>
          <w:lang w:eastAsia="sv-SE"/>
        </w:rPr>
        <w:t xml:space="preserve"> egen” i </w:t>
      </w:r>
      <w:proofErr w:type="spellStart"/>
      <w:r w:rsidRPr="003E7179">
        <w:rPr>
          <w:rFonts w:ascii="Times New Roman" w:eastAsia="Times New Roman" w:hAnsi="Times New Roman" w:cs="Times New Roman"/>
          <w:szCs w:val="20"/>
          <w:lang w:eastAsia="sv-SE"/>
        </w:rPr>
        <w:t>ES’s</w:t>
      </w:r>
      <w:proofErr w:type="spellEnd"/>
      <w:r w:rsidRPr="003E7179">
        <w:rPr>
          <w:rFonts w:ascii="Times New Roman" w:eastAsia="Times New Roman" w:hAnsi="Times New Roman" w:cs="Times New Roman"/>
          <w:szCs w:val="20"/>
          <w:lang w:eastAsia="sv-SE"/>
        </w:rPr>
        <w:t xml:space="preserve"> </w:t>
      </w:r>
      <w:proofErr w:type="spellStart"/>
      <w:r w:rsidRPr="003E7179">
        <w:rPr>
          <w:rFonts w:ascii="Times New Roman" w:eastAsia="Times New Roman" w:hAnsi="Times New Roman" w:cs="Times New Roman"/>
          <w:szCs w:val="20"/>
          <w:lang w:eastAsia="sv-SE"/>
        </w:rPr>
        <w:t>proprietära</w:t>
      </w:r>
      <w:proofErr w:type="spellEnd"/>
      <w:r w:rsidRPr="003E7179">
        <w:rPr>
          <w:rFonts w:ascii="Times New Roman" w:eastAsia="Times New Roman" w:hAnsi="Times New Roman" w:cs="Times New Roman"/>
          <w:szCs w:val="20"/>
          <w:lang w:eastAsia="sv-SE"/>
        </w:rPr>
        <w:t xml:space="preserve"> gränssnitt eller i</w:t>
      </w:r>
    </w:p>
    <w:p w14:paraId="46DC4D3A" w14:textId="70245936" w:rsidR="00536DF8" w:rsidRPr="003E7179" w:rsidRDefault="00536DF8" w:rsidP="003D4841">
      <w:pPr>
        <w:spacing w:after="0" w:line="240" w:lineRule="auto"/>
        <w:ind w:firstLine="720"/>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fält: 95a::BUYR i </w:t>
      </w:r>
      <w:proofErr w:type="spellStart"/>
      <w:r w:rsidRPr="003E7179">
        <w:rPr>
          <w:rFonts w:ascii="Times New Roman" w:eastAsia="Times New Roman" w:hAnsi="Times New Roman" w:cs="Times New Roman"/>
          <w:szCs w:val="20"/>
          <w:lang w:eastAsia="sv-SE"/>
        </w:rPr>
        <w:t>ES’s</w:t>
      </w:r>
      <w:proofErr w:type="spellEnd"/>
      <w:r w:rsidRPr="003E7179">
        <w:rPr>
          <w:rFonts w:ascii="Times New Roman" w:eastAsia="Times New Roman" w:hAnsi="Times New Roman" w:cs="Times New Roman"/>
          <w:szCs w:val="20"/>
          <w:lang w:eastAsia="sv-SE"/>
        </w:rPr>
        <w:t xml:space="preserve"> ISO 15022 gränssnitt; och</w:t>
      </w:r>
    </w:p>
    <w:p w14:paraId="473DB7F3" w14:textId="64BD7FDF" w:rsidR="00DE6B9A" w:rsidRPr="003E7179" w:rsidRDefault="00536DF8" w:rsidP="00F07DB4">
      <w:pPr>
        <w:pStyle w:val="Liststycke"/>
        <w:numPr>
          <w:ilvl w:val="0"/>
          <w:numId w:val="6"/>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Motpartens kundreferens, vilket anges i fältet ”</w:t>
      </w:r>
      <w:proofErr w:type="spellStart"/>
      <w:r w:rsidRPr="003E7179">
        <w:rPr>
          <w:rFonts w:ascii="Times New Roman" w:eastAsia="Times New Roman" w:hAnsi="Times New Roman" w:cs="Times New Roman"/>
          <w:szCs w:val="20"/>
          <w:lang w:eastAsia="sv-SE"/>
        </w:rPr>
        <w:t>Kundref</w:t>
      </w:r>
      <w:proofErr w:type="spellEnd"/>
      <w:r w:rsidRPr="003E7179">
        <w:rPr>
          <w:rFonts w:ascii="Times New Roman" w:eastAsia="Times New Roman" w:hAnsi="Times New Roman" w:cs="Times New Roman"/>
          <w:szCs w:val="20"/>
          <w:lang w:eastAsia="sv-SE"/>
        </w:rPr>
        <w:t xml:space="preserve"> motpart” i </w:t>
      </w:r>
      <w:proofErr w:type="spellStart"/>
      <w:r w:rsidRPr="003E7179">
        <w:rPr>
          <w:rFonts w:ascii="Times New Roman" w:eastAsia="Times New Roman" w:hAnsi="Times New Roman" w:cs="Times New Roman"/>
          <w:szCs w:val="20"/>
          <w:lang w:eastAsia="sv-SE"/>
        </w:rPr>
        <w:t>ES’s</w:t>
      </w:r>
      <w:proofErr w:type="spellEnd"/>
      <w:r w:rsidRPr="003E7179">
        <w:rPr>
          <w:rFonts w:ascii="Times New Roman" w:eastAsia="Times New Roman" w:hAnsi="Times New Roman" w:cs="Times New Roman"/>
          <w:szCs w:val="20"/>
          <w:lang w:eastAsia="sv-SE"/>
        </w:rPr>
        <w:t xml:space="preserve"> </w:t>
      </w:r>
      <w:proofErr w:type="spellStart"/>
      <w:r w:rsidRPr="003E7179">
        <w:rPr>
          <w:rFonts w:ascii="Times New Roman" w:eastAsia="Times New Roman" w:hAnsi="Times New Roman" w:cs="Times New Roman"/>
          <w:szCs w:val="20"/>
          <w:lang w:eastAsia="sv-SE"/>
        </w:rPr>
        <w:t>proprietära</w:t>
      </w:r>
      <w:proofErr w:type="spellEnd"/>
      <w:r w:rsidRPr="003E7179">
        <w:rPr>
          <w:rFonts w:ascii="Times New Roman" w:eastAsia="Times New Roman" w:hAnsi="Times New Roman" w:cs="Times New Roman"/>
          <w:szCs w:val="20"/>
          <w:lang w:eastAsia="sv-SE"/>
        </w:rPr>
        <w:t xml:space="preserve"> gränssnitt eller i fält: 95a::SELL i </w:t>
      </w:r>
      <w:proofErr w:type="spellStart"/>
      <w:r w:rsidRPr="003E7179">
        <w:rPr>
          <w:rFonts w:ascii="Times New Roman" w:eastAsia="Times New Roman" w:hAnsi="Times New Roman" w:cs="Times New Roman"/>
          <w:szCs w:val="20"/>
          <w:lang w:eastAsia="sv-SE"/>
        </w:rPr>
        <w:t>ES’s</w:t>
      </w:r>
      <w:proofErr w:type="spellEnd"/>
      <w:r w:rsidRPr="003E7179">
        <w:rPr>
          <w:rFonts w:ascii="Times New Roman" w:eastAsia="Times New Roman" w:hAnsi="Times New Roman" w:cs="Times New Roman"/>
          <w:szCs w:val="20"/>
          <w:lang w:eastAsia="sv-SE"/>
        </w:rPr>
        <w:t xml:space="preserve"> ISO 15022 gränssnitt.</w:t>
      </w:r>
      <w:r w:rsidR="003D4841" w:rsidRPr="003E7179">
        <w:rPr>
          <w:rFonts w:ascii="Times New Roman" w:eastAsia="Times New Roman" w:hAnsi="Times New Roman" w:cs="Times New Roman"/>
          <w:szCs w:val="20"/>
          <w:lang w:eastAsia="sv-SE"/>
        </w:rPr>
        <w:t xml:space="preserve"> </w:t>
      </w:r>
    </w:p>
    <w:p w14:paraId="52686D0C" w14:textId="765E70FA" w:rsidR="00DE6B9A" w:rsidRPr="003E7179" w:rsidRDefault="003D4841" w:rsidP="00DE6B9A">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Om Depåinstitutet gjort affären i egen räkning eller en </w:t>
      </w:r>
      <w:proofErr w:type="spellStart"/>
      <w:r w:rsidRPr="003E7179">
        <w:rPr>
          <w:rFonts w:ascii="Times New Roman" w:eastAsia="Times New Roman" w:hAnsi="Times New Roman" w:cs="Times New Roman"/>
          <w:szCs w:val="20"/>
          <w:lang w:eastAsia="sv-SE"/>
        </w:rPr>
        <w:t>Clearingmedlem</w:t>
      </w:r>
      <w:proofErr w:type="spellEnd"/>
      <w:r w:rsidRPr="003E7179">
        <w:rPr>
          <w:rFonts w:ascii="Times New Roman" w:eastAsia="Times New Roman" w:hAnsi="Times New Roman" w:cs="Times New Roman"/>
          <w:szCs w:val="20"/>
          <w:lang w:eastAsia="sv-SE"/>
        </w:rPr>
        <w:t xml:space="preserve"> i VPC-systemet är huvudansvarig för sina transaktioner (exempelvis en mäklare eller CCP), ska egen 11-tecken BIC-kod anges i fältet “</w:t>
      </w:r>
      <w:proofErr w:type="spellStart"/>
      <w:r w:rsidRPr="003E7179">
        <w:rPr>
          <w:rFonts w:ascii="Times New Roman" w:eastAsia="Times New Roman" w:hAnsi="Times New Roman" w:cs="Times New Roman"/>
          <w:szCs w:val="20"/>
          <w:lang w:eastAsia="sv-SE"/>
        </w:rPr>
        <w:t>Kundref</w:t>
      </w:r>
      <w:proofErr w:type="spellEnd"/>
      <w:r w:rsidRPr="003E7179">
        <w:rPr>
          <w:rFonts w:ascii="Times New Roman" w:eastAsia="Times New Roman" w:hAnsi="Times New Roman" w:cs="Times New Roman"/>
          <w:szCs w:val="20"/>
          <w:lang w:eastAsia="sv-SE"/>
        </w:rPr>
        <w:t xml:space="preserve"> egen”.</w:t>
      </w:r>
    </w:p>
    <w:p w14:paraId="20210BAD" w14:textId="77777777" w:rsidR="003D4841" w:rsidRPr="003E7179" w:rsidRDefault="003D4841" w:rsidP="00DE6B9A">
      <w:pPr>
        <w:spacing w:after="0" w:line="240" w:lineRule="auto"/>
        <w:rPr>
          <w:rFonts w:ascii="Times New Roman" w:eastAsia="Times New Roman" w:hAnsi="Times New Roman" w:cs="Times New Roman"/>
          <w:szCs w:val="20"/>
          <w:lang w:eastAsia="sv-SE"/>
        </w:rPr>
      </w:pPr>
    </w:p>
    <w:p w14:paraId="3C5EAF3E" w14:textId="7134BD93" w:rsidR="007A3B5C" w:rsidRPr="003E7179" w:rsidRDefault="003D4841" w:rsidP="0027679F">
      <w:pPr>
        <w:spacing w:line="240" w:lineRule="auto"/>
        <w:rPr>
          <w:rFonts w:ascii="Times New Roman" w:hAnsi="Times New Roman" w:cs="Times New Roman"/>
        </w:rPr>
      </w:pPr>
      <w:r w:rsidRPr="003E7179">
        <w:rPr>
          <w:rFonts w:ascii="Times New Roman" w:eastAsia="Times New Roman" w:hAnsi="Times New Roman" w:cs="Times New Roman"/>
          <w:szCs w:val="20"/>
          <w:lang w:eastAsia="sv-SE"/>
        </w:rPr>
        <w:t>För ytterligare information, se exempel nedan.</w:t>
      </w:r>
    </w:p>
    <w:p w14:paraId="1775AC80" w14:textId="77777777" w:rsidR="00D4068D" w:rsidRPr="003E7179" w:rsidRDefault="00D4068D" w:rsidP="0027679F">
      <w:pPr>
        <w:spacing w:line="240" w:lineRule="auto"/>
        <w:rPr>
          <w:rFonts w:ascii="Times New Roman" w:hAnsi="Times New Roman" w:cs="Times New Roman"/>
        </w:rPr>
      </w:pPr>
    </w:p>
    <w:p w14:paraId="18676F36" w14:textId="6E1FE972" w:rsidR="00ED077F" w:rsidRPr="003E7179" w:rsidRDefault="00475F0A" w:rsidP="000D2443">
      <w:pPr>
        <w:pStyle w:val="Rubrik3"/>
      </w:pPr>
      <w:bookmarkStart w:id="170" w:name="_Toc507160227"/>
      <w:bookmarkStart w:id="171" w:name="_Toc507161092"/>
      <w:bookmarkStart w:id="172" w:name="_Toc12972782"/>
      <w:bookmarkStart w:id="173" w:name="_Toc56626284"/>
      <w:bookmarkStart w:id="174" w:name="_Toc92894175"/>
      <w:r w:rsidRPr="003E7179">
        <w:t>E</w:t>
      </w:r>
      <w:r w:rsidR="00ED077F" w:rsidRPr="003E7179">
        <w:t>x</w:t>
      </w:r>
      <w:r w:rsidR="00D81C45" w:rsidRPr="003E7179">
        <w:t>e</w:t>
      </w:r>
      <w:r w:rsidR="00ED077F" w:rsidRPr="003E7179">
        <w:t>mp</w:t>
      </w:r>
      <w:r w:rsidRPr="003E7179">
        <w:t>e</w:t>
      </w:r>
      <w:r w:rsidR="00ED077F" w:rsidRPr="003E7179">
        <w:t>l</w:t>
      </w:r>
      <w:r w:rsidRPr="003E7179">
        <w:t>:</w:t>
      </w:r>
      <w:bookmarkEnd w:id="170"/>
      <w:bookmarkEnd w:id="171"/>
      <w:bookmarkEnd w:id="172"/>
      <w:bookmarkEnd w:id="173"/>
      <w:bookmarkEnd w:id="174"/>
    </w:p>
    <w:p w14:paraId="532233BF" w14:textId="77777777" w:rsidR="000D2443" w:rsidRPr="003E7179" w:rsidRDefault="000D2443" w:rsidP="000D2443"/>
    <w:p w14:paraId="62280B03" w14:textId="79B21A6E" w:rsidR="00ED077F" w:rsidRPr="003E7179" w:rsidRDefault="00475F0A" w:rsidP="00ED077F">
      <w:pPr>
        <w:spacing w:after="0" w:line="240" w:lineRule="auto"/>
        <w:jc w:val="center"/>
        <w:outlineLvl w:val="0"/>
        <w:rPr>
          <w:rFonts w:eastAsia="Times New Roman" w:cs="Times New Roman"/>
          <w:b/>
          <w:sz w:val="18"/>
          <w:szCs w:val="18"/>
          <w:lang w:eastAsia="sv-SE"/>
        </w:rPr>
      </w:pPr>
      <w:bookmarkStart w:id="175" w:name="_Toc495065464"/>
      <w:bookmarkStart w:id="176" w:name="_Toc495654568"/>
      <w:bookmarkStart w:id="177" w:name="_Toc495655413"/>
      <w:bookmarkStart w:id="178" w:name="_Toc507160228"/>
      <w:bookmarkStart w:id="179" w:name="_Toc507161093"/>
      <w:bookmarkStart w:id="180" w:name="_Toc509837786"/>
      <w:bookmarkStart w:id="181" w:name="_Toc12972783"/>
      <w:bookmarkStart w:id="182" w:name="_Toc56626285"/>
      <w:bookmarkStart w:id="183" w:name="_Toc92894176"/>
      <w:r w:rsidRPr="003E7179">
        <w:rPr>
          <w:rFonts w:eastAsia="Times New Roman" w:cs="Times New Roman"/>
          <w:b/>
          <w:sz w:val="18"/>
          <w:szCs w:val="18"/>
          <w:lang w:eastAsia="sv-SE"/>
        </w:rPr>
        <w:t xml:space="preserve">Depåkund </w:t>
      </w:r>
      <w:bookmarkEnd w:id="175"/>
      <w:bookmarkEnd w:id="176"/>
      <w:bookmarkEnd w:id="177"/>
      <w:r w:rsidR="009402CF" w:rsidRPr="003E7179">
        <w:rPr>
          <w:rFonts w:eastAsia="Times New Roman" w:cs="Times New Roman"/>
          <w:b/>
          <w:sz w:val="18"/>
          <w:szCs w:val="18"/>
          <w:lang w:eastAsia="sv-SE"/>
        </w:rPr>
        <w:t>matchar Depåkund</w:t>
      </w:r>
      <w:bookmarkEnd w:id="178"/>
      <w:bookmarkEnd w:id="179"/>
      <w:bookmarkEnd w:id="180"/>
      <w:bookmarkEnd w:id="181"/>
      <w:r w:rsidR="00C1389D" w:rsidRPr="003E7179">
        <w:rPr>
          <w:rFonts w:eastAsia="Times New Roman" w:cs="Times New Roman"/>
          <w:b/>
          <w:sz w:val="18"/>
          <w:szCs w:val="18"/>
          <w:lang w:eastAsia="sv-SE"/>
        </w:rPr>
        <w:t xml:space="preserve"> för utländska motparter</w:t>
      </w:r>
      <w:bookmarkEnd w:id="182"/>
      <w:bookmarkEnd w:id="183"/>
    </w:p>
    <w:p w14:paraId="353B701F" w14:textId="4C5FCBC1" w:rsidR="00ED077F" w:rsidRPr="003E7179" w:rsidRDefault="00475F0A" w:rsidP="00ED077F">
      <w:pPr>
        <w:spacing w:after="0" w:line="240" w:lineRule="auto"/>
        <w:outlineLvl w:val="0"/>
        <w:rPr>
          <w:rFonts w:eastAsia="Times New Roman" w:cs="Times New Roman"/>
          <w:b/>
          <w:sz w:val="18"/>
          <w:szCs w:val="18"/>
          <w:lang w:eastAsia="sv-SE"/>
        </w:rPr>
      </w:pPr>
      <w:bookmarkStart w:id="184" w:name="_Toc495065465"/>
      <w:bookmarkStart w:id="185" w:name="_Toc495654569"/>
      <w:bookmarkStart w:id="186" w:name="_Toc495655414"/>
      <w:bookmarkStart w:id="187" w:name="_Toc507160229"/>
      <w:bookmarkStart w:id="188" w:name="_Toc507161094"/>
      <w:bookmarkStart w:id="189" w:name="_Toc509837787"/>
      <w:bookmarkStart w:id="190" w:name="_Toc12972784"/>
      <w:bookmarkStart w:id="191" w:name="_Toc56626286"/>
      <w:bookmarkStart w:id="192" w:name="_Toc92894177"/>
      <w:r w:rsidRPr="003E7179">
        <w:rPr>
          <w:rFonts w:eastAsia="Times New Roman" w:cs="Times New Roman"/>
          <w:b/>
          <w:sz w:val="18"/>
          <w:szCs w:val="18"/>
          <w:lang w:eastAsia="sv-SE"/>
        </w:rPr>
        <w:t>Depåkund</w:t>
      </w:r>
      <w:r w:rsidR="00ED077F" w:rsidRPr="003E7179">
        <w:rPr>
          <w:rFonts w:eastAsia="Times New Roman" w:cs="Times New Roman"/>
          <w:b/>
          <w:sz w:val="18"/>
          <w:szCs w:val="18"/>
          <w:lang w:eastAsia="sv-SE"/>
        </w:rPr>
        <w:tab/>
      </w:r>
      <w:r w:rsidR="00ED077F" w:rsidRPr="003E7179">
        <w:rPr>
          <w:rFonts w:eastAsia="Times New Roman" w:cs="Times New Roman"/>
          <w:b/>
          <w:sz w:val="18"/>
          <w:szCs w:val="18"/>
          <w:lang w:eastAsia="sv-SE"/>
        </w:rPr>
        <w:tab/>
      </w:r>
      <w:r w:rsidR="00ED077F" w:rsidRPr="003E7179">
        <w:rPr>
          <w:rFonts w:eastAsia="Times New Roman" w:cs="Times New Roman"/>
          <w:b/>
          <w:sz w:val="18"/>
          <w:szCs w:val="18"/>
          <w:lang w:eastAsia="sv-SE"/>
        </w:rPr>
        <w:tab/>
      </w:r>
      <w:r w:rsidR="00ED077F" w:rsidRPr="003E7179">
        <w:rPr>
          <w:rFonts w:eastAsia="Times New Roman" w:cs="Times New Roman"/>
          <w:b/>
          <w:sz w:val="18"/>
          <w:szCs w:val="18"/>
          <w:lang w:eastAsia="sv-SE"/>
        </w:rPr>
        <w:tab/>
        <w:t xml:space="preserve">                           </w:t>
      </w:r>
      <w:r w:rsidR="00AF58AE" w:rsidRPr="003E7179">
        <w:rPr>
          <w:rFonts w:eastAsia="Times New Roman" w:cs="Times New Roman"/>
          <w:b/>
          <w:sz w:val="18"/>
          <w:szCs w:val="18"/>
          <w:lang w:eastAsia="sv-SE"/>
        </w:rPr>
        <w:tab/>
      </w:r>
      <w:r w:rsidR="00AF58AE" w:rsidRPr="003E7179">
        <w:rPr>
          <w:rFonts w:eastAsia="Times New Roman" w:cs="Times New Roman"/>
          <w:b/>
          <w:sz w:val="18"/>
          <w:szCs w:val="18"/>
          <w:lang w:eastAsia="sv-SE"/>
        </w:rPr>
        <w:tab/>
      </w:r>
      <w:r w:rsidR="008705E0" w:rsidRPr="003E7179">
        <w:rPr>
          <w:rFonts w:eastAsia="Times New Roman" w:cs="Times New Roman"/>
          <w:b/>
          <w:sz w:val="18"/>
          <w:szCs w:val="18"/>
          <w:lang w:eastAsia="sv-SE"/>
        </w:rPr>
        <w:t xml:space="preserve">          </w:t>
      </w:r>
      <w:proofErr w:type="spellStart"/>
      <w:r w:rsidRPr="003E7179">
        <w:rPr>
          <w:rFonts w:eastAsia="Times New Roman" w:cs="Times New Roman"/>
          <w:b/>
          <w:sz w:val="18"/>
          <w:szCs w:val="18"/>
          <w:lang w:eastAsia="sv-SE"/>
        </w:rPr>
        <w:t>Depåkund</w:t>
      </w:r>
      <w:bookmarkEnd w:id="184"/>
      <w:bookmarkEnd w:id="185"/>
      <w:bookmarkEnd w:id="186"/>
      <w:bookmarkEnd w:id="187"/>
      <w:bookmarkEnd w:id="188"/>
      <w:bookmarkEnd w:id="189"/>
      <w:bookmarkEnd w:id="190"/>
      <w:bookmarkEnd w:id="191"/>
      <w:bookmarkEnd w:id="192"/>
      <w:proofErr w:type="spellEnd"/>
    </w:p>
    <w:p w14:paraId="44491CAB" w14:textId="77777777" w:rsidR="00ED077F" w:rsidRPr="003E7179" w:rsidRDefault="00ED077F" w:rsidP="00ED077F">
      <w:pPr>
        <w:spacing w:after="0" w:line="240" w:lineRule="auto"/>
        <w:outlineLvl w:val="0"/>
        <w:rPr>
          <w:rFonts w:ascii="Times New Roman" w:eastAsia="Times New Roman" w:hAnsi="Times New Roman" w:cs="Times New Roman"/>
          <w:sz w:val="18"/>
          <w:szCs w:val="18"/>
          <w:lang w:eastAsia="sv-SE"/>
        </w:rPr>
      </w:pPr>
    </w:p>
    <w:tbl>
      <w:tblPr>
        <w:tblW w:w="9282" w:type="dxa"/>
        <w:tblInd w:w="56" w:type="dxa"/>
        <w:tblCellMar>
          <w:left w:w="70" w:type="dxa"/>
          <w:right w:w="70" w:type="dxa"/>
        </w:tblCellMar>
        <w:tblLook w:val="04A0" w:firstRow="1" w:lastRow="0" w:firstColumn="1" w:lastColumn="0" w:noHBand="0" w:noVBand="1"/>
      </w:tblPr>
      <w:tblGrid>
        <w:gridCol w:w="1420"/>
        <w:gridCol w:w="1507"/>
        <w:gridCol w:w="1860"/>
        <w:gridCol w:w="1860"/>
        <w:gridCol w:w="1507"/>
        <w:gridCol w:w="1460"/>
      </w:tblGrid>
      <w:tr w:rsidR="00ED077F" w:rsidRPr="003E7179" w14:paraId="1F69E575" w14:textId="77777777" w:rsidTr="00ED077F">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3DDA9EE"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MT543 - Deliver</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14:paraId="29CCF930"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3780653A"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53B84427"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14:paraId="5F1B5D17"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37CF1BCA"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MT541 - Receive</w:t>
            </w:r>
          </w:p>
        </w:tc>
      </w:tr>
      <w:tr w:rsidR="00ED077F" w:rsidRPr="003E7179" w14:paraId="0D7A4715"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C948183"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c>
          <w:tcPr>
            <w:tcW w:w="1341" w:type="dxa"/>
            <w:tcBorders>
              <w:top w:val="nil"/>
              <w:left w:val="nil"/>
              <w:bottom w:val="single" w:sz="4" w:space="0" w:color="auto"/>
              <w:right w:val="single" w:sz="4" w:space="0" w:color="auto"/>
            </w:tcBorders>
            <w:shd w:val="clear" w:color="auto" w:fill="auto"/>
            <w:noWrap/>
            <w:vAlign w:val="bottom"/>
            <w:hideMark/>
          </w:tcPr>
          <w:p w14:paraId="2839476C"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CITISESXXXX</w:t>
            </w:r>
          </w:p>
        </w:tc>
        <w:tc>
          <w:tcPr>
            <w:tcW w:w="1860" w:type="dxa"/>
            <w:tcBorders>
              <w:top w:val="nil"/>
              <w:left w:val="nil"/>
              <w:bottom w:val="single" w:sz="4" w:space="0" w:color="auto"/>
              <w:right w:val="single" w:sz="4" w:space="0" w:color="auto"/>
            </w:tcBorders>
            <w:shd w:val="clear" w:color="auto" w:fill="auto"/>
            <w:noWrap/>
            <w:vAlign w:val="bottom"/>
            <w:hideMark/>
          </w:tcPr>
          <w:p w14:paraId="3875C2FE"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18C64C10"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w:t>
            </w:r>
          </w:p>
        </w:tc>
        <w:tc>
          <w:tcPr>
            <w:tcW w:w="1341" w:type="dxa"/>
            <w:tcBorders>
              <w:top w:val="nil"/>
              <w:left w:val="nil"/>
              <w:bottom w:val="single" w:sz="4" w:space="0" w:color="auto"/>
              <w:right w:val="single" w:sz="4" w:space="0" w:color="auto"/>
            </w:tcBorders>
            <w:shd w:val="clear" w:color="auto" w:fill="auto"/>
            <w:noWrap/>
            <w:vAlign w:val="bottom"/>
            <w:hideMark/>
          </w:tcPr>
          <w:p w14:paraId="0A60C7B9"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ESSESESSXXX</w:t>
            </w:r>
          </w:p>
        </w:tc>
        <w:tc>
          <w:tcPr>
            <w:tcW w:w="1460" w:type="dxa"/>
            <w:tcBorders>
              <w:top w:val="nil"/>
              <w:left w:val="nil"/>
              <w:bottom w:val="single" w:sz="4" w:space="0" w:color="auto"/>
              <w:right w:val="single" w:sz="4" w:space="0" w:color="auto"/>
            </w:tcBorders>
            <w:shd w:val="clear" w:color="auto" w:fill="auto"/>
            <w:noWrap/>
            <w:vAlign w:val="bottom"/>
            <w:hideMark/>
          </w:tcPr>
          <w:p w14:paraId="3DDAC9BE"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r>
      <w:tr w:rsidR="00ED077F" w:rsidRPr="003E7179" w14:paraId="5BDF46C2"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705A7EE"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:95P::REAG//</w:t>
            </w:r>
          </w:p>
        </w:tc>
        <w:tc>
          <w:tcPr>
            <w:tcW w:w="1341" w:type="dxa"/>
            <w:tcBorders>
              <w:top w:val="nil"/>
              <w:left w:val="nil"/>
              <w:bottom w:val="single" w:sz="4" w:space="0" w:color="auto"/>
              <w:right w:val="single" w:sz="4" w:space="0" w:color="auto"/>
            </w:tcBorders>
            <w:shd w:val="clear" w:color="auto" w:fill="auto"/>
            <w:noWrap/>
            <w:vAlign w:val="bottom"/>
            <w:hideMark/>
          </w:tcPr>
          <w:p w14:paraId="1F080AE3"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ESSESESSXXX</w:t>
            </w:r>
          </w:p>
        </w:tc>
        <w:tc>
          <w:tcPr>
            <w:tcW w:w="1860" w:type="dxa"/>
            <w:tcBorders>
              <w:top w:val="nil"/>
              <w:left w:val="nil"/>
              <w:bottom w:val="single" w:sz="4" w:space="0" w:color="auto"/>
              <w:right w:val="single" w:sz="4" w:space="0" w:color="auto"/>
            </w:tcBorders>
            <w:shd w:val="clear" w:color="auto" w:fill="auto"/>
            <w:noWrap/>
            <w:vAlign w:val="bottom"/>
            <w:hideMark/>
          </w:tcPr>
          <w:p w14:paraId="12966D80" w14:textId="5E245E4F" w:rsidR="00ED077F" w:rsidRPr="003E7179" w:rsidRDefault="009402CF"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00ED077F" w:rsidRPr="003E7179">
              <w:rPr>
                <w:rFonts w:ascii="Times New Roman" w:eastAsia="Times New Roman" w:hAnsi="Times New Roman" w:cs="Times New Roman"/>
                <w:color w:val="000000"/>
                <w:sz w:val="20"/>
                <w:szCs w:val="20"/>
                <w:lang w:val="en-US" w:eastAsia="zh-TW"/>
              </w:rPr>
              <w:t xml:space="preserve"> </w:t>
            </w:r>
            <w:proofErr w:type="spellStart"/>
            <w:r w:rsidR="00ED077F" w:rsidRPr="003E7179">
              <w:rPr>
                <w:rFonts w:ascii="Times New Roman" w:eastAsia="Times New Roman" w:hAnsi="Times New Roman" w:cs="Times New Roman"/>
                <w:color w:val="000000"/>
                <w:sz w:val="20"/>
                <w:szCs w:val="20"/>
                <w:lang w:val="en-US" w:eastAsia="zh-TW"/>
              </w:rPr>
              <w:t>Clearin</w:t>
            </w:r>
            <w:r w:rsidR="00ED077F" w:rsidRPr="003E7179">
              <w:rPr>
                <w:rFonts w:ascii="Times New Roman" w:eastAsia="Times New Roman" w:hAnsi="Times New Roman" w:cs="Times New Roman"/>
                <w:color w:val="000000"/>
                <w:sz w:val="20"/>
                <w:szCs w:val="20"/>
                <w:lang w:eastAsia="zh-TW"/>
              </w:rPr>
              <w:t>g</w:t>
            </w:r>
            <w:r w:rsidRPr="003E7179">
              <w:rPr>
                <w:rFonts w:ascii="Times New Roman" w:eastAsia="Times New Roman" w:hAnsi="Times New Roman" w:cs="Times New Roman"/>
                <w:color w:val="000000"/>
                <w:sz w:val="20"/>
                <w:szCs w:val="20"/>
                <w:lang w:eastAsia="zh-TW"/>
              </w:rPr>
              <w:t>medlem</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2FF38278" w14:textId="095DB0BD" w:rsidR="00ED077F" w:rsidRPr="003E7179" w:rsidRDefault="009402CF"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Pr="003E7179">
              <w:rPr>
                <w:rFonts w:ascii="Times New Roman" w:eastAsia="Times New Roman" w:hAnsi="Times New Roman" w:cs="Times New Roman"/>
                <w:color w:val="000000"/>
                <w:sz w:val="20"/>
                <w:szCs w:val="20"/>
                <w:lang w:val="en-US" w:eastAsia="zh-TW"/>
              </w:rPr>
              <w:t xml:space="preserve"> </w:t>
            </w:r>
            <w:proofErr w:type="spellStart"/>
            <w:r w:rsidRPr="003E7179">
              <w:rPr>
                <w:rFonts w:ascii="Times New Roman" w:eastAsia="Times New Roman" w:hAnsi="Times New Roman" w:cs="Times New Roman"/>
                <w:color w:val="000000"/>
                <w:sz w:val="20"/>
                <w:szCs w:val="20"/>
                <w:lang w:val="en-US" w:eastAsia="zh-TW"/>
              </w:rPr>
              <w:t>Clearin</w:t>
            </w:r>
            <w:r w:rsidRPr="003E7179">
              <w:rPr>
                <w:rFonts w:ascii="Times New Roman" w:eastAsia="Times New Roman" w:hAnsi="Times New Roman" w:cs="Times New Roman"/>
                <w:color w:val="000000"/>
                <w:sz w:val="20"/>
                <w:szCs w:val="20"/>
                <w:lang w:eastAsia="zh-TW"/>
              </w:rPr>
              <w:t>gmedlem</w:t>
            </w:r>
            <w:proofErr w:type="spellEnd"/>
          </w:p>
        </w:tc>
        <w:tc>
          <w:tcPr>
            <w:tcW w:w="1341" w:type="dxa"/>
            <w:tcBorders>
              <w:top w:val="nil"/>
              <w:left w:val="nil"/>
              <w:bottom w:val="single" w:sz="4" w:space="0" w:color="auto"/>
              <w:right w:val="single" w:sz="4" w:space="0" w:color="auto"/>
            </w:tcBorders>
            <w:shd w:val="clear" w:color="auto" w:fill="auto"/>
            <w:noWrap/>
            <w:vAlign w:val="bottom"/>
            <w:hideMark/>
          </w:tcPr>
          <w:p w14:paraId="2BE10D90"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CITISESXXXX</w:t>
            </w:r>
          </w:p>
        </w:tc>
        <w:tc>
          <w:tcPr>
            <w:tcW w:w="1460" w:type="dxa"/>
            <w:tcBorders>
              <w:top w:val="nil"/>
              <w:left w:val="nil"/>
              <w:bottom w:val="single" w:sz="4" w:space="0" w:color="auto"/>
              <w:right w:val="single" w:sz="4" w:space="0" w:color="auto"/>
            </w:tcBorders>
            <w:shd w:val="clear" w:color="auto" w:fill="auto"/>
            <w:noWrap/>
            <w:vAlign w:val="bottom"/>
            <w:hideMark/>
          </w:tcPr>
          <w:p w14:paraId="73D20A3A"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:95P::DEAG//</w:t>
            </w:r>
          </w:p>
        </w:tc>
      </w:tr>
      <w:tr w:rsidR="00ED077F" w:rsidRPr="003E7179" w14:paraId="2FBACDFE"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FAA6BB4"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:95a::BUYR//</w:t>
            </w:r>
          </w:p>
        </w:tc>
        <w:tc>
          <w:tcPr>
            <w:tcW w:w="1341" w:type="dxa"/>
            <w:tcBorders>
              <w:top w:val="nil"/>
              <w:left w:val="nil"/>
              <w:bottom w:val="single" w:sz="4" w:space="0" w:color="auto"/>
              <w:right w:val="single" w:sz="4" w:space="0" w:color="auto"/>
            </w:tcBorders>
            <w:shd w:val="clear" w:color="auto" w:fill="auto"/>
            <w:noWrap/>
            <w:vAlign w:val="bottom"/>
            <w:hideMark/>
          </w:tcPr>
          <w:p w14:paraId="67F28918"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SEBCLIENTXX</w:t>
            </w:r>
          </w:p>
        </w:tc>
        <w:tc>
          <w:tcPr>
            <w:tcW w:w="1860" w:type="dxa"/>
            <w:tcBorders>
              <w:top w:val="nil"/>
              <w:left w:val="nil"/>
              <w:bottom w:val="single" w:sz="4" w:space="0" w:color="auto"/>
              <w:right w:val="single" w:sz="4" w:space="0" w:color="auto"/>
            </w:tcBorders>
            <w:shd w:val="clear" w:color="000000" w:fill="C5D9F1"/>
            <w:noWrap/>
            <w:vAlign w:val="bottom"/>
            <w:hideMark/>
          </w:tcPr>
          <w:p w14:paraId="5E823A1B" w14:textId="3A2B600B" w:rsidR="00ED077F" w:rsidRPr="003E7179" w:rsidRDefault="002B3E2F"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860" w:type="dxa"/>
            <w:tcBorders>
              <w:top w:val="nil"/>
              <w:left w:val="nil"/>
              <w:bottom w:val="single" w:sz="4" w:space="0" w:color="auto"/>
              <w:right w:val="single" w:sz="4" w:space="0" w:color="auto"/>
            </w:tcBorders>
            <w:shd w:val="clear" w:color="000000" w:fill="8DB4E3"/>
            <w:noWrap/>
            <w:vAlign w:val="bottom"/>
            <w:hideMark/>
          </w:tcPr>
          <w:p w14:paraId="44FBF639" w14:textId="111A0ED6" w:rsidR="00ED077F" w:rsidRPr="003E7179" w:rsidRDefault="002B3E2F"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341" w:type="dxa"/>
            <w:tcBorders>
              <w:top w:val="nil"/>
              <w:left w:val="nil"/>
              <w:bottom w:val="single" w:sz="4" w:space="0" w:color="auto"/>
              <w:right w:val="single" w:sz="4" w:space="0" w:color="auto"/>
            </w:tcBorders>
            <w:shd w:val="clear" w:color="auto" w:fill="auto"/>
            <w:noWrap/>
            <w:vAlign w:val="bottom"/>
            <w:hideMark/>
          </w:tcPr>
          <w:p w14:paraId="1121CF70"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CITICLIENTX</w:t>
            </w:r>
          </w:p>
        </w:tc>
        <w:tc>
          <w:tcPr>
            <w:tcW w:w="1460" w:type="dxa"/>
            <w:tcBorders>
              <w:top w:val="nil"/>
              <w:left w:val="nil"/>
              <w:bottom w:val="single" w:sz="4" w:space="0" w:color="auto"/>
              <w:right w:val="single" w:sz="4" w:space="0" w:color="auto"/>
            </w:tcBorders>
            <w:shd w:val="clear" w:color="auto" w:fill="auto"/>
            <w:noWrap/>
            <w:vAlign w:val="bottom"/>
            <w:hideMark/>
          </w:tcPr>
          <w:p w14:paraId="591FB049"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:95a::SELL//</w:t>
            </w:r>
          </w:p>
        </w:tc>
      </w:tr>
      <w:tr w:rsidR="00ED077F" w:rsidRPr="003E7179" w14:paraId="0E153EB3"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C7D4B36"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:95a::SELL//</w:t>
            </w:r>
          </w:p>
        </w:tc>
        <w:tc>
          <w:tcPr>
            <w:tcW w:w="1341" w:type="dxa"/>
            <w:tcBorders>
              <w:top w:val="nil"/>
              <w:left w:val="nil"/>
              <w:bottom w:val="single" w:sz="4" w:space="0" w:color="auto"/>
              <w:right w:val="single" w:sz="4" w:space="0" w:color="auto"/>
            </w:tcBorders>
            <w:shd w:val="clear" w:color="auto" w:fill="auto"/>
            <w:noWrap/>
            <w:vAlign w:val="bottom"/>
            <w:hideMark/>
          </w:tcPr>
          <w:p w14:paraId="5DBB2A76"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CITICLIENTX</w:t>
            </w:r>
          </w:p>
        </w:tc>
        <w:tc>
          <w:tcPr>
            <w:tcW w:w="1860" w:type="dxa"/>
            <w:tcBorders>
              <w:top w:val="nil"/>
              <w:left w:val="nil"/>
              <w:bottom w:val="single" w:sz="4" w:space="0" w:color="auto"/>
              <w:right w:val="single" w:sz="4" w:space="0" w:color="auto"/>
            </w:tcBorders>
            <w:shd w:val="clear" w:color="000000" w:fill="8DB4E3"/>
            <w:noWrap/>
            <w:vAlign w:val="bottom"/>
            <w:hideMark/>
          </w:tcPr>
          <w:p w14:paraId="7058D485" w14:textId="5E28732E" w:rsidR="00ED077F" w:rsidRPr="003E7179" w:rsidRDefault="002B3E2F"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860" w:type="dxa"/>
            <w:tcBorders>
              <w:top w:val="nil"/>
              <w:left w:val="nil"/>
              <w:bottom w:val="single" w:sz="4" w:space="0" w:color="auto"/>
              <w:right w:val="single" w:sz="4" w:space="0" w:color="auto"/>
            </w:tcBorders>
            <w:shd w:val="clear" w:color="000000" w:fill="C5D9F1"/>
            <w:noWrap/>
            <w:vAlign w:val="bottom"/>
            <w:hideMark/>
          </w:tcPr>
          <w:p w14:paraId="1ADDE27D" w14:textId="64458719" w:rsidR="00ED077F" w:rsidRPr="003E7179" w:rsidRDefault="002B3E2F"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341" w:type="dxa"/>
            <w:tcBorders>
              <w:top w:val="nil"/>
              <w:left w:val="nil"/>
              <w:bottom w:val="single" w:sz="4" w:space="0" w:color="auto"/>
              <w:right w:val="single" w:sz="4" w:space="0" w:color="auto"/>
            </w:tcBorders>
            <w:shd w:val="clear" w:color="auto" w:fill="auto"/>
            <w:noWrap/>
            <w:vAlign w:val="bottom"/>
            <w:hideMark/>
          </w:tcPr>
          <w:p w14:paraId="4D4685BD"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SEBCLIENTXX</w:t>
            </w:r>
          </w:p>
        </w:tc>
        <w:tc>
          <w:tcPr>
            <w:tcW w:w="1460" w:type="dxa"/>
            <w:tcBorders>
              <w:top w:val="nil"/>
              <w:left w:val="nil"/>
              <w:bottom w:val="single" w:sz="4" w:space="0" w:color="auto"/>
              <w:right w:val="single" w:sz="4" w:space="0" w:color="auto"/>
            </w:tcBorders>
            <w:shd w:val="clear" w:color="auto" w:fill="auto"/>
            <w:noWrap/>
            <w:vAlign w:val="bottom"/>
            <w:hideMark/>
          </w:tcPr>
          <w:p w14:paraId="25858392"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:95a::BUYR//</w:t>
            </w:r>
          </w:p>
        </w:tc>
      </w:tr>
    </w:tbl>
    <w:p w14:paraId="60131784" w14:textId="790F5BDF" w:rsidR="00ED077F" w:rsidRPr="003E7179" w:rsidRDefault="00ED077F" w:rsidP="00ED077F">
      <w:pPr>
        <w:spacing w:after="0" w:line="240" w:lineRule="auto"/>
        <w:rPr>
          <w:rFonts w:ascii="Times New Roman" w:eastAsia="Times New Roman" w:hAnsi="Times New Roman" w:cs="Times New Roman"/>
          <w:sz w:val="16"/>
          <w:szCs w:val="16"/>
          <w:lang w:eastAsia="sv-SE"/>
        </w:rPr>
      </w:pPr>
      <w:r w:rsidRPr="003E7179">
        <w:rPr>
          <w:rFonts w:ascii="Times New Roman" w:eastAsia="Times New Roman" w:hAnsi="Times New Roman" w:cs="Times New Roman"/>
          <w:sz w:val="16"/>
          <w:szCs w:val="16"/>
          <w:lang w:eastAsia="sv-SE"/>
        </w:rPr>
        <w:t>Tab</w:t>
      </w:r>
      <w:r w:rsidR="00141CAE" w:rsidRPr="003E7179">
        <w:rPr>
          <w:rFonts w:ascii="Times New Roman" w:eastAsia="Times New Roman" w:hAnsi="Times New Roman" w:cs="Times New Roman"/>
          <w:sz w:val="16"/>
          <w:szCs w:val="16"/>
          <w:lang w:eastAsia="sv-SE"/>
        </w:rPr>
        <w:t>ell</w:t>
      </w:r>
      <w:r w:rsidRPr="003E7179">
        <w:rPr>
          <w:rFonts w:ascii="Times New Roman" w:eastAsia="Times New Roman" w:hAnsi="Times New Roman" w:cs="Times New Roman"/>
          <w:sz w:val="16"/>
          <w:szCs w:val="16"/>
          <w:lang w:eastAsia="sv-SE"/>
        </w:rPr>
        <w:t xml:space="preserve"> 2</w:t>
      </w:r>
      <w:r w:rsidR="00141CAE" w:rsidRPr="003E7179">
        <w:rPr>
          <w:rFonts w:ascii="Times New Roman" w:eastAsia="Times New Roman" w:hAnsi="Times New Roman" w:cs="Times New Roman"/>
          <w:sz w:val="16"/>
          <w:szCs w:val="16"/>
          <w:lang w:eastAsia="sv-SE"/>
        </w:rPr>
        <w:t>, Depåkund matchar instruktion mot annan Depåkund</w:t>
      </w:r>
    </w:p>
    <w:p w14:paraId="577A0F86" w14:textId="5D124910" w:rsidR="00ED077F" w:rsidRPr="003E7179" w:rsidRDefault="00ED077F" w:rsidP="00ED077F">
      <w:pPr>
        <w:spacing w:after="0" w:line="240" w:lineRule="auto"/>
        <w:jc w:val="center"/>
        <w:outlineLvl w:val="0"/>
        <w:rPr>
          <w:rFonts w:ascii="Times New Roman" w:eastAsia="Times New Roman" w:hAnsi="Times New Roman" w:cs="Times New Roman"/>
          <w:b/>
          <w:sz w:val="18"/>
          <w:szCs w:val="18"/>
          <w:lang w:eastAsia="sv-SE"/>
        </w:rPr>
      </w:pPr>
    </w:p>
    <w:p w14:paraId="34962548" w14:textId="7F210FAC" w:rsidR="00FA311A" w:rsidRPr="003E7179" w:rsidRDefault="00FA311A" w:rsidP="00ED077F">
      <w:pPr>
        <w:spacing w:after="0" w:line="240" w:lineRule="auto"/>
        <w:jc w:val="center"/>
        <w:outlineLvl w:val="0"/>
        <w:rPr>
          <w:rFonts w:ascii="Times New Roman" w:eastAsia="Times New Roman" w:hAnsi="Times New Roman" w:cs="Times New Roman"/>
          <w:b/>
          <w:sz w:val="18"/>
          <w:szCs w:val="18"/>
          <w:lang w:eastAsia="sv-SE"/>
        </w:rPr>
      </w:pPr>
    </w:p>
    <w:p w14:paraId="00B26917" w14:textId="77777777" w:rsidR="00ED077F" w:rsidRPr="003E7179" w:rsidRDefault="00ED077F" w:rsidP="00ED077F">
      <w:pPr>
        <w:spacing w:after="0" w:line="240" w:lineRule="auto"/>
        <w:jc w:val="center"/>
        <w:outlineLvl w:val="0"/>
        <w:rPr>
          <w:rFonts w:ascii="Times New Roman" w:eastAsia="Times New Roman" w:hAnsi="Times New Roman" w:cs="Times New Roman"/>
          <w:b/>
          <w:sz w:val="18"/>
          <w:szCs w:val="18"/>
          <w:lang w:eastAsia="sv-SE"/>
        </w:rPr>
      </w:pPr>
    </w:p>
    <w:p w14:paraId="57764FED" w14:textId="79926516" w:rsidR="00ED077F" w:rsidRPr="003E7179" w:rsidRDefault="00340833" w:rsidP="00ED077F">
      <w:pPr>
        <w:spacing w:after="0" w:line="240" w:lineRule="auto"/>
        <w:jc w:val="center"/>
        <w:outlineLvl w:val="0"/>
        <w:rPr>
          <w:rFonts w:ascii="Times New Roman" w:eastAsia="Times New Roman" w:hAnsi="Times New Roman" w:cs="Times New Roman"/>
          <w:b/>
          <w:sz w:val="18"/>
          <w:szCs w:val="18"/>
          <w:lang w:eastAsia="sv-SE"/>
        </w:rPr>
      </w:pPr>
      <w:bookmarkStart w:id="193" w:name="_Toc56626287"/>
      <w:bookmarkStart w:id="194" w:name="_Toc92894178"/>
      <w:r w:rsidRPr="003E7179">
        <w:rPr>
          <w:rFonts w:ascii="Times New Roman" w:eastAsia="Times New Roman" w:hAnsi="Times New Roman" w:cs="Times New Roman"/>
          <w:b/>
          <w:sz w:val="18"/>
          <w:szCs w:val="18"/>
          <w:lang w:eastAsia="sv-SE"/>
        </w:rPr>
        <w:t xml:space="preserve">Depåkund matchar </w:t>
      </w:r>
      <w:r w:rsidR="00D41392" w:rsidRPr="003E7179">
        <w:rPr>
          <w:rFonts w:ascii="Times New Roman" w:eastAsia="Times New Roman" w:hAnsi="Times New Roman" w:cs="Times New Roman"/>
          <w:b/>
          <w:sz w:val="18"/>
          <w:szCs w:val="18"/>
          <w:lang w:eastAsia="sv-SE"/>
        </w:rPr>
        <w:t>depåkund med Personnummer/</w:t>
      </w:r>
      <w:proofErr w:type="spellStart"/>
      <w:r w:rsidR="00D41392" w:rsidRPr="003E7179">
        <w:rPr>
          <w:rFonts w:ascii="Times New Roman" w:eastAsia="Times New Roman" w:hAnsi="Times New Roman" w:cs="Times New Roman"/>
          <w:b/>
          <w:sz w:val="18"/>
          <w:szCs w:val="18"/>
          <w:lang w:eastAsia="sv-SE"/>
        </w:rPr>
        <w:t>orgnr</w:t>
      </w:r>
      <w:proofErr w:type="spellEnd"/>
      <w:r w:rsidR="00D41392" w:rsidRPr="003E7179">
        <w:rPr>
          <w:rFonts w:ascii="Times New Roman" w:eastAsia="Times New Roman" w:hAnsi="Times New Roman" w:cs="Times New Roman"/>
          <w:b/>
          <w:sz w:val="18"/>
          <w:szCs w:val="18"/>
          <w:lang w:eastAsia="sv-SE"/>
        </w:rPr>
        <w:t xml:space="preserve"> för </w:t>
      </w:r>
      <w:r w:rsidR="00FA311A" w:rsidRPr="003E7179">
        <w:rPr>
          <w:rFonts w:ascii="Times New Roman" w:eastAsia="Times New Roman" w:hAnsi="Times New Roman" w:cs="Times New Roman"/>
          <w:b/>
          <w:sz w:val="18"/>
          <w:szCs w:val="18"/>
          <w:lang w:eastAsia="sv-SE"/>
        </w:rPr>
        <w:t>s</w:t>
      </w:r>
      <w:r w:rsidR="00D41392" w:rsidRPr="003E7179">
        <w:rPr>
          <w:rFonts w:ascii="Times New Roman" w:eastAsia="Times New Roman" w:hAnsi="Times New Roman" w:cs="Times New Roman"/>
          <w:b/>
          <w:sz w:val="18"/>
          <w:szCs w:val="18"/>
          <w:lang w:eastAsia="sv-SE"/>
        </w:rPr>
        <w:t>venska motparter</w:t>
      </w:r>
      <w:bookmarkEnd w:id="193"/>
      <w:bookmarkEnd w:id="194"/>
    </w:p>
    <w:p w14:paraId="4FFD0C9F" w14:textId="77777777" w:rsidR="007C20DB" w:rsidRPr="003E7179" w:rsidRDefault="007C20DB" w:rsidP="00ED077F">
      <w:pPr>
        <w:spacing w:after="0" w:line="240" w:lineRule="auto"/>
        <w:jc w:val="center"/>
        <w:outlineLvl w:val="0"/>
        <w:rPr>
          <w:rFonts w:eastAsia="Times New Roman" w:cs="Times New Roman"/>
          <w:b/>
          <w:sz w:val="18"/>
          <w:szCs w:val="18"/>
          <w:lang w:eastAsia="sv-SE"/>
        </w:rPr>
      </w:pPr>
      <w:bookmarkStart w:id="195" w:name="_Toc495065466"/>
      <w:bookmarkStart w:id="196" w:name="_Toc495654570"/>
      <w:bookmarkStart w:id="197" w:name="_Toc495655415"/>
      <w:bookmarkStart w:id="198" w:name="_Toc507160230"/>
      <w:bookmarkStart w:id="199" w:name="_Toc507161095"/>
      <w:bookmarkStart w:id="200" w:name="_Toc509837788"/>
      <w:bookmarkStart w:id="201" w:name="_Toc12972785"/>
    </w:p>
    <w:tbl>
      <w:tblPr>
        <w:tblW w:w="9282" w:type="dxa"/>
        <w:tblInd w:w="56" w:type="dxa"/>
        <w:tblCellMar>
          <w:left w:w="70" w:type="dxa"/>
          <w:right w:w="70" w:type="dxa"/>
        </w:tblCellMar>
        <w:tblLook w:val="04A0" w:firstRow="1" w:lastRow="0" w:firstColumn="1" w:lastColumn="0" w:noHBand="0" w:noVBand="1"/>
      </w:tblPr>
      <w:tblGrid>
        <w:gridCol w:w="1420"/>
        <w:gridCol w:w="1496"/>
        <w:gridCol w:w="1860"/>
        <w:gridCol w:w="1860"/>
        <w:gridCol w:w="1496"/>
        <w:gridCol w:w="1460"/>
      </w:tblGrid>
      <w:tr w:rsidR="00A754A4" w:rsidRPr="003E7179" w14:paraId="6D959CE9" w14:textId="77777777" w:rsidTr="00312D99">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2A3BFDB"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MT543 - Deliver</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14:paraId="1F0412D2"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7A52C918" w14:textId="77777777" w:rsidR="00A754A4" w:rsidRPr="003E7179" w:rsidRDefault="00A754A4" w:rsidP="00312D99">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54F99082" w14:textId="77777777" w:rsidR="00A754A4" w:rsidRPr="003E7179" w:rsidRDefault="00A754A4" w:rsidP="00312D99">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14:paraId="0529AF8F"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2B40BCBE"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MT541 - Receive</w:t>
            </w:r>
          </w:p>
        </w:tc>
      </w:tr>
      <w:tr w:rsidR="00A754A4" w:rsidRPr="003E7179" w14:paraId="3DBD7904" w14:textId="77777777" w:rsidTr="00312D9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FB19952"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c>
          <w:tcPr>
            <w:tcW w:w="1341" w:type="dxa"/>
            <w:tcBorders>
              <w:top w:val="nil"/>
              <w:left w:val="nil"/>
              <w:bottom w:val="single" w:sz="4" w:space="0" w:color="auto"/>
              <w:right w:val="single" w:sz="4" w:space="0" w:color="auto"/>
            </w:tcBorders>
            <w:shd w:val="clear" w:color="auto" w:fill="auto"/>
            <w:noWrap/>
            <w:vAlign w:val="bottom"/>
            <w:hideMark/>
          </w:tcPr>
          <w:p w14:paraId="7B53B03C"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CITISESXXXX</w:t>
            </w:r>
          </w:p>
        </w:tc>
        <w:tc>
          <w:tcPr>
            <w:tcW w:w="1860" w:type="dxa"/>
            <w:tcBorders>
              <w:top w:val="nil"/>
              <w:left w:val="nil"/>
              <w:bottom w:val="single" w:sz="4" w:space="0" w:color="auto"/>
              <w:right w:val="single" w:sz="4" w:space="0" w:color="auto"/>
            </w:tcBorders>
            <w:shd w:val="clear" w:color="auto" w:fill="auto"/>
            <w:noWrap/>
            <w:vAlign w:val="bottom"/>
            <w:hideMark/>
          </w:tcPr>
          <w:p w14:paraId="549CD8A5" w14:textId="77777777" w:rsidR="00A754A4" w:rsidRPr="003E7179" w:rsidRDefault="00A754A4" w:rsidP="00312D99">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20300CAF" w14:textId="77777777" w:rsidR="00A754A4" w:rsidRPr="003E7179" w:rsidRDefault="00A754A4" w:rsidP="00312D99">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w:t>
            </w:r>
          </w:p>
        </w:tc>
        <w:tc>
          <w:tcPr>
            <w:tcW w:w="1341" w:type="dxa"/>
            <w:tcBorders>
              <w:top w:val="nil"/>
              <w:left w:val="nil"/>
              <w:bottom w:val="single" w:sz="4" w:space="0" w:color="auto"/>
              <w:right w:val="single" w:sz="4" w:space="0" w:color="auto"/>
            </w:tcBorders>
            <w:shd w:val="clear" w:color="auto" w:fill="auto"/>
            <w:noWrap/>
            <w:vAlign w:val="bottom"/>
            <w:hideMark/>
          </w:tcPr>
          <w:p w14:paraId="6E6347C6"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ESSESESSXXX</w:t>
            </w:r>
          </w:p>
        </w:tc>
        <w:tc>
          <w:tcPr>
            <w:tcW w:w="1460" w:type="dxa"/>
            <w:tcBorders>
              <w:top w:val="nil"/>
              <w:left w:val="nil"/>
              <w:bottom w:val="single" w:sz="4" w:space="0" w:color="auto"/>
              <w:right w:val="single" w:sz="4" w:space="0" w:color="auto"/>
            </w:tcBorders>
            <w:shd w:val="clear" w:color="auto" w:fill="auto"/>
            <w:noWrap/>
            <w:vAlign w:val="bottom"/>
            <w:hideMark/>
          </w:tcPr>
          <w:p w14:paraId="71C56B97"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r>
      <w:tr w:rsidR="00A754A4" w:rsidRPr="003E7179" w14:paraId="3ED39105" w14:textId="77777777" w:rsidTr="00312D9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8D85D5B"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:95P::REAG//</w:t>
            </w:r>
          </w:p>
        </w:tc>
        <w:tc>
          <w:tcPr>
            <w:tcW w:w="1341" w:type="dxa"/>
            <w:tcBorders>
              <w:top w:val="nil"/>
              <w:left w:val="nil"/>
              <w:bottom w:val="single" w:sz="4" w:space="0" w:color="auto"/>
              <w:right w:val="single" w:sz="4" w:space="0" w:color="auto"/>
            </w:tcBorders>
            <w:shd w:val="clear" w:color="auto" w:fill="auto"/>
            <w:noWrap/>
            <w:vAlign w:val="bottom"/>
            <w:hideMark/>
          </w:tcPr>
          <w:p w14:paraId="0F8229CE"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ESSESESSXXX</w:t>
            </w:r>
          </w:p>
        </w:tc>
        <w:tc>
          <w:tcPr>
            <w:tcW w:w="1860" w:type="dxa"/>
            <w:tcBorders>
              <w:top w:val="nil"/>
              <w:left w:val="nil"/>
              <w:bottom w:val="single" w:sz="4" w:space="0" w:color="auto"/>
              <w:right w:val="single" w:sz="4" w:space="0" w:color="auto"/>
            </w:tcBorders>
            <w:shd w:val="clear" w:color="auto" w:fill="auto"/>
            <w:noWrap/>
            <w:vAlign w:val="bottom"/>
            <w:hideMark/>
          </w:tcPr>
          <w:p w14:paraId="0F8A6ABA"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Pr="003E7179">
              <w:rPr>
                <w:rFonts w:ascii="Times New Roman" w:eastAsia="Times New Roman" w:hAnsi="Times New Roman" w:cs="Times New Roman"/>
                <w:color w:val="000000"/>
                <w:sz w:val="20"/>
                <w:szCs w:val="20"/>
                <w:lang w:val="en-US" w:eastAsia="zh-TW"/>
              </w:rPr>
              <w:t xml:space="preserve"> </w:t>
            </w:r>
            <w:proofErr w:type="spellStart"/>
            <w:r w:rsidRPr="003E7179">
              <w:rPr>
                <w:rFonts w:ascii="Times New Roman" w:eastAsia="Times New Roman" w:hAnsi="Times New Roman" w:cs="Times New Roman"/>
                <w:color w:val="000000"/>
                <w:sz w:val="20"/>
                <w:szCs w:val="20"/>
                <w:lang w:val="en-US" w:eastAsia="zh-TW"/>
              </w:rPr>
              <w:t>Clearin</w:t>
            </w:r>
            <w:r w:rsidRPr="003E7179">
              <w:rPr>
                <w:rFonts w:ascii="Times New Roman" w:eastAsia="Times New Roman" w:hAnsi="Times New Roman" w:cs="Times New Roman"/>
                <w:color w:val="000000"/>
                <w:sz w:val="20"/>
                <w:szCs w:val="20"/>
                <w:lang w:eastAsia="zh-TW"/>
              </w:rPr>
              <w:t>gmedlem</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4C2D1F76"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Pr="003E7179">
              <w:rPr>
                <w:rFonts w:ascii="Times New Roman" w:eastAsia="Times New Roman" w:hAnsi="Times New Roman" w:cs="Times New Roman"/>
                <w:color w:val="000000"/>
                <w:sz w:val="20"/>
                <w:szCs w:val="20"/>
                <w:lang w:val="en-US" w:eastAsia="zh-TW"/>
              </w:rPr>
              <w:t xml:space="preserve"> </w:t>
            </w:r>
            <w:proofErr w:type="spellStart"/>
            <w:r w:rsidRPr="003E7179">
              <w:rPr>
                <w:rFonts w:ascii="Times New Roman" w:eastAsia="Times New Roman" w:hAnsi="Times New Roman" w:cs="Times New Roman"/>
                <w:color w:val="000000"/>
                <w:sz w:val="20"/>
                <w:szCs w:val="20"/>
                <w:lang w:val="en-US" w:eastAsia="zh-TW"/>
              </w:rPr>
              <w:t>Clearin</w:t>
            </w:r>
            <w:r w:rsidRPr="003E7179">
              <w:rPr>
                <w:rFonts w:ascii="Times New Roman" w:eastAsia="Times New Roman" w:hAnsi="Times New Roman" w:cs="Times New Roman"/>
                <w:color w:val="000000"/>
                <w:sz w:val="20"/>
                <w:szCs w:val="20"/>
                <w:lang w:eastAsia="zh-TW"/>
              </w:rPr>
              <w:t>gmedlem</w:t>
            </w:r>
            <w:proofErr w:type="spellEnd"/>
          </w:p>
        </w:tc>
        <w:tc>
          <w:tcPr>
            <w:tcW w:w="1341" w:type="dxa"/>
            <w:tcBorders>
              <w:top w:val="nil"/>
              <w:left w:val="nil"/>
              <w:bottom w:val="single" w:sz="4" w:space="0" w:color="auto"/>
              <w:right w:val="single" w:sz="4" w:space="0" w:color="auto"/>
            </w:tcBorders>
            <w:shd w:val="clear" w:color="auto" w:fill="auto"/>
            <w:noWrap/>
            <w:vAlign w:val="bottom"/>
            <w:hideMark/>
          </w:tcPr>
          <w:p w14:paraId="7A1CCD0D"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CITISESXXXX</w:t>
            </w:r>
          </w:p>
        </w:tc>
        <w:tc>
          <w:tcPr>
            <w:tcW w:w="1460" w:type="dxa"/>
            <w:tcBorders>
              <w:top w:val="nil"/>
              <w:left w:val="nil"/>
              <w:bottom w:val="single" w:sz="4" w:space="0" w:color="auto"/>
              <w:right w:val="single" w:sz="4" w:space="0" w:color="auto"/>
            </w:tcBorders>
            <w:shd w:val="clear" w:color="auto" w:fill="auto"/>
            <w:noWrap/>
            <w:vAlign w:val="bottom"/>
            <w:hideMark/>
          </w:tcPr>
          <w:p w14:paraId="3DF36E19"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:95P::DEAG//</w:t>
            </w:r>
          </w:p>
        </w:tc>
      </w:tr>
      <w:tr w:rsidR="00A754A4" w:rsidRPr="003E7179" w14:paraId="421CA49D" w14:textId="77777777" w:rsidTr="00312D9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56F41C9"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:95a::BUYR//</w:t>
            </w:r>
          </w:p>
        </w:tc>
        <w:tc>
          <w:tcPr>
            <w:tcW w:w="1341" w:type="dxa"/>
            <w:tcBorders>
              <w:top w:val="nil"/>
              <w:left w:val="nil"/>
              <w:bottom w:val="single" w:sz="4" w:space="0" w:color="auto"/>
              <w:right w:val="single" w:sz="4" w:space="0" w:color="auto"/>
            </w:tcBorders>
            <w:shd w:val="clear" w:color="auto" w:fill="auto"/>
            <w:noWrap/>
            <w:vAlign w:val="bottom"/>
            <w:hideMark/>
          </w:tcPr>
          <w:p w14:paraId="283B951C" w14:textId="282BF956" w:rsidR="00A754A4" w:rsidRPr="003E7179" w:rsidRDefault="009D16BA" w:rsidP="00312D99">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Personnummer/</w:t>
            </w:r>
            <w:proofErr w:type="spellStart"/>
            <w:r w:rsidRPr="003E7179">
              <w:rPr>
                <w:rFonts w:ascii="Times New Roman" w:eastAsia="Times New Roman" w:hAnsi="Times New Roman" w:cs="Times New Roman"/>
                <w:color w:val="000000"/>
                <w:sz w:val="20"/>
                <w:szCs w:val="20"/>
                <w:lang w:eastAsia="zh-TW"/>
              </w:rPr>
              <w:t>orgnummer</w:t>
            </w:r>
            <w:proofErr w:type="spellEnd"/>
          </w:p>
        </w:tc>
        <w:tc>
          <w:tcPr>
            <w:tcW w:w="1860" w:type="dxa"/>
            <w:tcBorders>
              <w:top w:val="nil"/>
              <w:left w:val="nil"/>
              <w:bottom w:val="single" w:sz="4" w:space="0" w:color="auto"/>
              <w:right w:val="single" w:sz="4" w:space="0" w:color="auto"/>
            </w:tcBorders>
            <w:shd w:val="clear" w:color="000000" w:fill="C5D9F1"/>
            <w:noWrap/>
            <w:vAlign w:val="bottom"/>
            <w:hideMark/>
          </w:tcPr>
          <w:p w14:paraId="10D42BE4"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860" w:type="dxa"/>
            <w:tcBorders>
              <w:top w:val="nil"/>
              <w:left w:val="nil"/>
              <w:bottom w:val="single" w:sz="4" w:space="0" w:color="auto"/>
              <w:right w:val="single" w:sz="4" w:space="0" w:color="auto"/>
            </w:tcBorders>
            <w:shd w:val="clear" w:color="000000" w:fill="8DB4E3"/>
            <w:noWrap/>
            <w:vAlign w:val="bottom"/>
            <w:hideMark/>
          </w:tcPr>
          <w:p w14:paraId="36A47FB4"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341" w:type="dxa"/>
            <w:tcBorders>
              <w:top w:val="nil"/>
              <w:left w:val="nil"/>
              <w:bottom w:val="single" w:sz="4" w:space="0" w:color="auto"/>
              <w:right w:val="single" w:sz="4" w:space="0" w:color="auto"/>
            </w:tcBorders>
            <w:shd w:val="clear" w:color="auto" w:fill="auto"/>
            <w:noWrap/>
            <w:vAlign w:val="bottom"/>
            <w:hideMark/>
          </w:tcPr>
          <w:p w14:paraId="5FC3E6DE" w14:textId="1F553910" w:rsidR="00A754A4" w:rsidRPr="003E7179" w:rsidRDefault="00FA311A" w:rsidP="00312D99">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Personnummer/</w:t>
            </w:r>
            <w:proofErr w:type="spellStart"/>
            <w:r w:rsidRPr="003E7179">
              <w:rPr>
                <w:rFonts w:ascii="Times New Roman" w:eastAsia="Times New Roman" w:hAnsi="Times New Roman" w:cs="Times New Roman"/>
                <w:color w:val="000000"/>
                <w:sz w:val="20"/>
                <w:szCs w:val="20"/>
                <w:lang w:eastAsia="zh-TW"/>
              </w:rPr>
              <w:t>orgnummer</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797CC19D"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:95a::SELL//</w:t>
            </w:r>
          </w:p>
        </w:tc>
      </w:tr>
      <w:tr w:rsidR="00A754A4" w:rsidRPr="003E7179" w14:paraId="77C6DA06" w14:textId="77777777" w:rsidTr="00312D9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FE3E92F"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:95a::SELL//</w:t>
            </w:r>
          </w:p>
        </w:tc>
        <w:tc>
          <w:tcPr>
            <w:tcW w:w="1341" w:type="dxa"/>
            <w:tcBorders>
              <w:top w:val="nil"/>
              <w:left w:val="nil"/>
              <w:bottom w:val="single" w:sz="4" w:space="0" w:color="auto"/>
              <w:right w:val="single" w:sz="4" w:space="0" w:color="auto"/>
            </w:tcBorders>
            <w:shd w:val="clear" w:color="auto" w:fill="auto"/>
            <w:noWrap/>
            <w:vAlign w:val="bottom"/>
            <w:hideMark/>
          </w:tcPr>
          <w:p w14:paraId="45759B39" w14:textId="0FDA514F" w:rsidR="00A754A4" w:rsidRPr="003E7179" w:rsidRDefault="000E066F" w:rsidP="00312D99">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Personnummer/</w:t>
            </w:r>
            <w:proofErr w:type="spellStart"/>
            <w:r w:rsidRPr="003E7179">
              <w:rPr>
                <w:rFonts w:ascii="Times New Roman" w:eastAsia="Times New Roman" w:hAnsi="Times New Roman" w:cs="Times New Roman"/>
                <w:color w:val="000000"/>
                <w:sz w:val="20"/>
                <w:szCs w:val="20"/>
                <w:lang w:eastAsia="zh-TW"/>
              </w:rPr>
              <w:t>orgnummer</w:t>
            </w:r>
            <w:proofErr w:type="spellEnd"/>
          </w:p>
        </w:tc>
        <w:tc>
          <w:tcPr>
            <w:tcW w:w="1860" w:type="dxa"/>
            <w:tcBorders>
              <w:top w:val="nil"/>
              <w:left w:val="nil"/>
              <w:bottom w:val="single" w:sz="4" w:space="0" w:color="auto"/>
              <w:right w:val="single" w:sz="4" w:space="0" w:color="auto"/>
            </w:tcBorders>
            <w:shd w:val="clear" w:color="000000" w:fill="8DB4E3"/>
            <w:noWrap/>
            <w:vAlign w:val="bottom"/>
            <w:hideMark/>
          </w:tcPr>
          <w:p w14:paraId="4BD0A9CE"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860" w:type="dxa"/>
            <w:tcBorders>
              <w:top w:val="nil"/>
              <w:left w:val="nil"/>
              <w:bottom w:val="single" w:sz="4" w:space="0" w:color="auto"/>
              <w:right w:val="single" w:sz="4" w:space="0" w:color="auto"/>
            </w:tcBorders>
            <w:shd w:val="clear" w:color="000000" w:fill="C5D9F1"/>
            <w:noWrap/>
            <w:vAlign w:val="bottom"/>
            <w:hideMark/>
          </w:tcPr>
          <w:p w14:paraId="1F0F2459"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341" w:type="dxa"/>
            <w:tcBorders>
              <w:top w:val="nil"/>
              <w:left w:val="nil"/>
              <w:bottom w:val="single" w:sz="4" w:space="0" w:color="auto"/>
              <w:right w:val="single" w:sz="4" w:space="0" w:color="auto"/>
            </w:tcBorders>
            <w:shd w:val="clear" w:color="auto" w:fill="auto"/>
            <w:noWrap/>
            <w:vAlign w:val="bottom"/>
            <w:hideMark/>
          </w:tcPr>
          <w:p w14:paraId="22F21C03" w14:textId="3C7639F5" w:rsidR="00A754A4" w:rsidRPr="003E7179" w:rsidRDefault="00FA311A" w:rsidP="00312D99">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Personnummer/</w:t>
            </w:r>
            <w:proofErr w:type="spellStart"/>
            <w:r w:rsidRPr="003E7179">
              <w:rPr>
                <w:rFonts w:ascii="Times New Roman" w:eastAsia="Times New Roman" w:hAnsi="Times New Roman" w:cs="Times New Roman"/>
                <w:color w:val="000000"/>
                <w:sz w:val="20"/>
                <w:szCs w:val="20"/>
                <w:lang w:eastAsia="zh-TW"/>
              </w:rPr>
              <w:t>orgnummer</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3D2962FA"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:95a::BUYR//</w:t>
            </w:r>
          </w:p>
        </w:tc>
      </w:tr>
    </w:tbl>
    <w:p w14:paraId="7F6F6AEE" w14:textId="77777777" w:rsidR="007C20DB" w:rsidRPr="003E7179" w:rsidRDefault="007C20DB" w:rsidP="00ED077F">
      <w:pPr>
        <w:spacing w:after="0" w:line="240" w:lineRule="auto"/>
        <w:jc w:val="center"/>
        <w:outlineLvl w:val="0"/>
        <w:rPr>
          <w:rFonts w:eastAsia="Times New Roman" w:cs="Times New Roman"/>
          <w:b/>
          <w:sz w:val="18"/>
          <w:szCs w:val="18"/>
          <w:lang w:val="en-US" w:eastAsia="sv-SE"/>
        </w:rPr>
      </w:pPr>
    </w:p>
    <w:p w14:paraId="18E67D70" w14:textId="77777777" w:rsidR="007C20DB" w:rsidRPr="003E7179" w:rsidRDefault="007C20DB" w:rsidP="00ED077F">
      <w:pPr>
        <w:spacing w:after="0" w:line="240" w:lineRule="auto"/>
        <w:jc w:val="center"/>
        <w:outlineLvl w:val="0"/>
        <w:rPr>
          <w:rFonts w:eastAsia="Times New Roman" w:cs="Times New Roman"/>
          <w:b/>
          <w:sz w:val="18"/>
          <w:szCs w:val="18"/>
          <w:lang w:val="en-US" w:eastAsia="sv-SE"/>
        </w:rPr>
      </w:pPr>
    </w:p>
    <w:p w14:paraId="17AFE6C8" w14:textId="77777777" w:rsidR="007C20DB" w:rsidRPr="003E7179" w:rsidRDefault="007C20DB" w:rsidP="00ED077F">
      <w:pPr>
        <w:spacing w:after="0" w:line="240" w:lineRule="auto"/>
        <w:jc w:val="center"/>
        <w:outlineLvl w:val="0"/>
        <w:rPr>
          <w:rFonts w:eastAsia="Times New Roman" w:cs="Times New Roman"/>
          <w:b/>
          <w:sz w:val="18"/>
          <w:szCs w:val="18"/>
          <w:lang w:val="en-US" w:eastAsia="sv-SE"/>
        </w:rPr>
      </w:pPr>
    </w:p>
    <w:p w14:paraId="70E51641" w14:textId="07B3CC43" w:rsidR="00ED077F" w:rsidRPr="003E7179" w:rsidRDefault="000204CE" w:rsidP="00ED077F">
      <w:pPr>
        <w:spacing w:after="0" w:line="240" w:lineRule="auto"/>
        <w:jc w:val="center"/>
        <w:outlineLvl w:val="0"/>
        <w:rPr>
          <w:rFonts w:eastAsia="Times New Roman" w:cs="Times New Roman"/>
          <w:b/>
          <w:sz w:val="18"/>
          <w:szCs w:val="18"/>
          <w:lang w:val="en-GB" w:eastAsia="sv-SE"/>
        </w:rPr>
      </w:pPr>
      <w:bookmarkStart w:id="202" w:name="_Toc56626288"/>
      <w:bookmarkStart w:id="203" w:name="_Toc92894179"/>
      <w:proofErr w:type="spellStart"/>
      <w:r w:rsidRPr="003E7179">
        <w:rPr>
          <w:rFonts w:eastAsia="Times New Roman" w:cs="Times New Roman"/>
          <w:b/>
          <w:sz w:val="18"/>
          <w:szCs w:val="18"/>
          <w:lang w:val="en-US" w:eastAsia="sv-SE"/>
        </w:rPr>
        <w:t>Depåkund</w:t>
      </w:r>
      <w:proofErr w:type="spellEnd"/>
      <w:r w:rsidRPr="003E7179">
        <w:rPr>
          <w:rFonts w:eastAsia="Times New Roman" w:cs="Times New Roman"/>
          <w:b/>
          <w:sz w:val="18"/>
          <w:szCs w:val="18"/>
          <w:lang w:val="en-US" w:eastAsia="sv-SE"/>
        </w:rPr>
        <w:t xml:space="preserve"> </w:t>
      </w:r>
      <w:proofErr w:type="spellStart"/>
      <w:r w:rsidRPr="003E7179">
        <w:rPr>
          <w:rFonts w:eastAsia="Times New Roman" w:cs="Times New Roman"/>
          <w:b/>
          <w:sz w:val="18"/>
          <w:szCs w:val="18"/>
          <w:lang w:val="en-US" w:eastAsia="sv-SE"/>
        </w:rPr>
        <w:t>matchar</w:t>
      </w:r>
      <w:proofErr w:type="spellEnd"/>
      <w:r w:rsidRPr="003E7179">
        <w:rPr>
          <w:rFonts w:eastAsia="Times New Roman" w:cs="Times New Roman"/>
          <w:b/>
          <w:sz w:val="18"/>
          <w:szCs w:val="18"/>
          <w:lang w:val="en-US" w:eastAsia="sv-SE"/>
        </w:rPr>
        <w:t xml:space="preserve"> Broker</w:t>
      </w:r>
      <w:r w:rsidR="00ED077F" w:rsidRPr="003E7179">
        <w:rPr>
          <w:rFonts w:eastAsia="Times New Roman" w:cs="Times New Roman"/>
          <w:b/>
          <w:sz w:val="18"/>
          <w:szCs w:val="18"/>
          <w:lang w:val="en-GB" w:eastAsia="sv-SE"/>
        </w:rPr>
        <w:t xml:space="preserve"> (</w:t>
      </w:r>
      <w:proofErr w:type="spellStart"/>
      <w:r w:rsidR="00ED077F" w:rsidRPr="003E7179">
        <w:rPr>
          <w:rFonts w:eastAsia="Times New Roman" w:cs="Times New Roman"/>
          <w:b/>
          <w:sz w:val="18"/>
          <w:szCs w:val="18"/>
          <w:lang w:val="en-GB" w:eastAsia="sv-SE"/>
        </w:rPr>
        <w:t>Clearing</w:t>
      </w:r>
      <w:r w:rsidRPr="003E7179">
        <w:rPr>
          <w:rFonts w:eastAsia="Times New Roman" w:cs="Times New Roman"/>
          <w:b/>
          <w:sz w:val="18"/>
          <w:szCs w:val="18"/>
          <w:lang w:val="en-GB" w:eastAsia="sv-SE"/>
        </w:rPr>
        <w:t>medlem</w:t>
      </w:r>
      <w:proofErr w:type="spellEnd"/>
      <w:r w:rsidR="00ED077F" w:rsidRPr="003E7179">
        <w:rPr>
          <w:rFonts w:eastAsia="Times New Roman" w:cs="Times New Roman"/>
          <w:b/>
          <w:sz w:val="18"/>
          <w:szCs w:val="18"/>
          <w:lang w:val="en-GB" w:eastAsia="sv-SE"/>
        </w:rPr>
        <w:t>) Trade</w:t>
      </w:r>
      <w:bookmarkEnd w:id="195"/>
      <w:bookmarkEnd w:id="196"/>
      <w:bookmarkEnd w:id="197"/>
      <w:bookmarkEnd w:id="198"/>
      <w:bookmarkEnd w:id="199"/>
      <w:bookmarkEnd w:id="200"/>
      <w:bookmarkEnd w:id="201"/>
      <w:bookmarkEnd w:id="202"/>
      <w:bookmarkEnd w:id="203"/>
    </w:p>
    <w:p w14:paraId="1F93BB25" w14:textId="6BE3D346" w:rsidR="00ED077F" w:rsidRPr="003E7179" w:rsidRDefault="000204CE" w:rsidP="00ED077F">
      <w:pPr>
        <w:spacing w:after="0" w:line="240" w:lineRule="auto"/>
        <w:outlineLvl w:val="0"/>
        <w:rPr>
          <w:rFonts w:eastAsia="Times New Roman" w:cs="Times New Roman"/>
          <w:b/>
          <w:sz w:val="18"/>
          <w:szCs w:val="18"/>
          <w:lang w:val="en-GB" w:eastAsia="sv-SE"/>
        </w:rPr>
      </w:pPr>
      <w:bookmarkStart w:id="204" w:name="_Toc495065467"/>
      <w:bookmarkStart w:id="205" w:name="_Toc495654571"/>
      <w:bookmarkStart w:id="206" w:name="_Toc495655416"/>
      <w:bookmarkStart w:id="207" w:name="_Toc507160231"/>
      <w:bookmarkStart w:id="208" w:name="_Toc507161096"/>
      <w:bookmarkStart w:id="209" w:name="_Toc509837789"/>
      <w:bookmarkStart w:id="210" w:name="_Toc12972786"/>
      <w:bookmarkStart w:id="211" w:name="_Toc56626289"/>
      <w:bookmarkStart w:id="212" w:name="_Toc92894180"/>
      <w:proofErr w:type="spellStart"/>
      <w:r w:rsidRPr="003E7179">
        <w:rPr>
          <w:rFonts w:eastAsia="Times New Roman" w:cs="Times New Roman"/>
          <w:b/>
          <w:sz w:val="18"/>
          <w:szCs w:val="18"/>
          <w:lang w:val="en-GB" w:eastAsia="sv-SE"/>
        </w:rPr>
        <w:t>Depåkund</w:t>
      </w:r>
      <w:proofErr w:type="spellEnd"/>
      <w:r w:rsidR="00ED077F" w:rsidRPr="003E7179">
        <w:rPr>
          <w:rFonts w:eastAsia="Times New Roman" w:cs="Times New Roman"/>
          <w:b/>
          <w:sz w:val="18"/>
          <w:szCs w:val="18"/>
          <w:lang w:val="en-GB" w:eastAsia="sv-SE"/>
        </w:rPr>
        <w:tab/>
      </w:r>
      <w:r w:rsidR="00ED077F" w:rsidRPr="003E7179">
        <w:rPr>
          <w:rFonts w:eastAsia="Times New Roman" w:cs="Times New Roman"/>
          <w:b/>
          <w:sz w:val="18"/>
          <w:szCs w:val="18"/>
          <w:lang w:val="en-GB" w:eastAsia="sv-SE"/>
        </w:rPr>
        <w:tab/>
      </w:r>
      <w:r w:rsidR="00ED077F" w:rsidRPr="003E7179">
        <w:rPr>
          <w:rFonts w:eastAsia="Times New Roman" w:cs="Times New Roman"/>
          <w:b/>
          <w:sz w:val="18"/>
          <w:szCs w:val="18"/>
          <w:lang w:val="en-GB" w:eastAsia="sv-SE"/>
        </w:rPr>
        <w:tab/>
      </w:r>
      <w:r w:rsidR="00ED077F" w:rsidRPr="003E7179">
        <w:rPr>
          <w:rFonts w:eastAsia="Times New Roman" w:cs="Times New Roman"/>
          <w:b/>
          <w:sz w:val="18"/>
          <w:szCs w:val="18"/>
          <w:lang w:val="en-GB" w:eastAsia="sv-SE"/>
        </w:rPr>
        <w:tab/>
        <w:t xml:space="preserve">                           </w:t>
      </w:r>
      <w:r w:rsidR="00AF58AE" w:rsidRPr="003E7179">
        <w:rPr>
          <w:rFonts w:eastAsia="Times New Roman" w:cs="Times New Roman"/>
          <w:b/>
          <w:sz w:val="18"/>
          <w:szCs w:val="18"/>
          <w:lang w:val="en-GB" w:eastAsia="sv-SE"/>
        </w:rPr>
        <w:tab/>
      </w:r>
      <w:r w:rsidR="00AF58AE" w:rsidRPr="003E7179">
        <w:rPr>
          <w:rFonts w:eastAsia="Times New Roman" w:cs="Times New Roman"/>
          <w:b/>
          <w:sz w:val="18"/>
          <w:szCs w:val="18"/>
          <w:lang w:val="en-GB" w:eastAsia="sv-SE"/>
        </w:rPr>
        <w:tab/>
      </w:r>
      <w:r w:rsidRPr="003E7179">
        <w:rPr>
          <w:rFonts w:eastAsia="Times New Roman" w:cs="Times New Roman"/>
          <w:b/>
          <w:sz w:val="18"/>
          <w:szCs w:val="18"/>
          <w:lang w:val="en-GB" w:eastAsia="sv-SE"/>
        </w:rPr>
        <w:t xml:space="preserve">                 </w:t>
      </w:r>
      <w:r w:rsidR="00ED077F" w:rsidRPr="003E7179">
        <w:rPr>
          <w:rFonts w:eastAsia="Times New Roman" w:cs="Times New Roman"/>
          <w:b/>
          <w:sz w:val="18"/>
          <w:szCs w:val="18"/>
          <w:lang w:val="en-GB" w:eastAsia="sv-SE"/>
        </w:rPr>
        <w:t>Broker</w:t>
      </w:r>
      <w:bookmarkEnd w:id="204"/>
      <w:bookmarkEnd w:id="205"/>
      <w:bookmarkEnd w:id="206"/>
      <w:bookmarkEnd w:id="207"/>
      <w:bookmarkEnd w:id="208"/>
      <w:bookmarkEnd w:id="209"/>
      <w:bookmarkEnd w:id="210"/>
      <w:bookmarkEnd w:id="211"/>
      <w:bookmarkEnd w:id="212"/>
    </w:p>
    <w:tbl>
      <w:tblPr>
        <w:tblW w:w="9948" w:type="dxa"/>
        <w:tblInd w:w="56" w:type="dxa"/>
        <w:tblCellMar>
          <w:left w:w="70" w:type="dxa"/>
          <w:right w:w="70" w:type="dxa"/>
        </w:tblCellMar>
        <w:tblLook w:val="04A0" w:firstRow="1" w:lastRow="0" w:firstColumn="1" w:lastColumn="0" w:noHBand="0" w:noVBand="1"/>
      </w:tblPr>
      <w:tblGrid>
        <w:gridCol w:w="1420"/>
        <w:gridCol w:w="1674"/>
        <w:gridCol w:w="1860"/>
        <w:gridCol w:w="1860"/>
        <w:gridCol w:w="1674"/>
        <w:gridCol w:w="1460"/>
      </w:tblGrid>
      <w:tr w:rsidR="00ED077F" w:rsidRPr="003E7179" w14:paraId="3F3F62BB" w14:textId="77777777" w:rsidTr="00893283">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17F33EA"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MT543 - Deliver</w:t>
            </w:r>
          </w:p>
        </w:tc>
        <w:tc>
          <w:tcPr>
            <w:tcW w:w="1674" w:type="dxa"/>
            <w:tcBorders>
              <w:top w:val="single" w:sz="4" w:space="0" w:color="auto"/>
              <w:left w:val="nil"/>
              <w:bottom w:val="single" w:sz="4" w:space="0" w:color="auto"/>
              <w:right w:val="single" w:sz="4" w:space="0" w:color="auto"/>
            </w:tcBorders>
            <w:shd w:val="clear" w:color="000000" w:fill="D8D8D8"/>
            <w:noWrap/>
            <w:vAlign w:val="bottom"/>
            <w:hideMark/>
          </w:tcPr>
          <w:p w14:paraId="07F757B3"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36EC30A4"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1E12D4EA"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w:t>
            </w:r>
          </w:p>
        </w:tc>
        <w:tc>
          <w:tcPr>
            <w:tcW w:w="1674" w:type="dxa"/>
            <w:tcBorders>
              <w:top w:val="single" w:sz="4" w:space="0" w:color="auto"/>
              <w:left w:val="nil"/>
              <w:bottom w:val="single" w:sz="4" w:space="0" w:color="auto"/>
              <w:right w:val="single" w:sz="4" w:space="0" w:color="auto"/>
            </w:tcBorders>
            <w:shd w:val="clear" w:color="000000" w:fill="D8D8D8"/>
            <w:noWrap/>
            <w:vAlign w:val="bottom"/>
            <w:hideMark/>
          </w:tcPr>
          <w:p w14:paraId="537EE22F"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45B8025C"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MT541 - Receive</w:t>
            </w:r>
          </w:p>
        </w:tc>
      </w:tr>
      <w:tr w:rsidR="00ED077F" w:rsidRPr="003E7179" w14:paraId="69247F06" w14:textId="77777777" w:rsidTr="00893283">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DBB7B91"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c>
          <w:tcPr>
            <w:tcW w:w="1674" w:type="dxa"/>
            <w:tcBorders>
              <w:top w:val="nil"/>
              <w:left w:val="nil"/>
              <w:bottom w:val="single" w:sz="4" w:space="0" w:color="auto"/>
              <w:right w:val="single" w:sz="4" w:space="0" w:color="auto"/>
            </w:tcBorders>
            <w:shd w:val="clear" w:color="auto" w:fill="auto"/>
            <w:noWrap/>
            <w:vAlign w:val="bottom"/>
            <w:hideMark/>
          </w:tcPr>
          <w:p w14:paraId="1C806F80"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ESSESESSXXX</w:t>
            </w:r>
          </w:p>
        </w:tc>
        <w:tc>
          <w:tcPr>
            <w:tcW w:w="1860" w:type="dxa"/>
            <w:tcBorders>
              <w:top w:val="nil"/>
              <w:left w:val="nil"/>
              <w:bottom w:val="single" w:sz="4" w:space="0" w:color="auto"/>
              <w:right w:val="single" w:sz="4" w:space="0" w:color="auto"/>
            </w:tcBorders>
            <w:shd w:val="clear" w:color="auto" w:fill="auto"/>
            <w:noWrap/>
            <w:vAlign w:val="bottom"/>
            <w:hideMark/>
          </w:tcPr>
          <w:p w14:paraId="064244DD"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37589113"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w:t>
            </w:r>
          </w:p>
        </w:tc>
        <w:tc>
          <w:tcPr>
            <w:tcW w:w="1674" w:type="dxa"/>
            <w:tcBorders>
              <w:top w:val="nil"/>
              <w:left w:val="nil"/>
              <w:bottom w:val="single" w:sz="4" w:space="0" w:color="auto"/>
              <w:right w:val="single" w:sz="4" w:space="0" w:color="auto"/>
            </w:tcBorders>
            <w:shd w:val="clear" w:color="auto" w:fill="auto"/>
            <w:noWrap/>
            <w:vAlign w:val="bottom"/>
            <w:hideMark/>
          </w:tcPr>
          <w:p w14:paraId="5BC267FB"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BROKERAAXXX</w:t>
            </w:r>
          </w:p>
        </w:tc>
        <w:tc>
          <w:tcPr>
            <w:tcW w:w="1460" w:type="dxa"/>
            <w:tcBorders>
              <w:top w:val="nil"/>
              <w:left w:val="nil"/>
              <w:bottom w:val="single" w:sz="4" w:space="0" w:color="auto"/>
              <w:right w:val="single" w:sz="4" w:space="0" w:color="auto"/>
            </w:tcBorders>
            <w:shd w:val="clear" w:color="auto" w:fill="auto"/>
            <w:noWrap/>
            <w:vAlign w:val="bottom"/>
            <w:hideMark/>
          </w:tcPr>
          <w:p w14:paraId="4C1BFF78"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r>
      <w:tr w:rsidR="00ED077F" w:rsidRPr="003E7179" w14:paraId="75422AA2" w14:textId="77777777" w:rsidTr="00893283">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82A009E"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:95P::REAG//</w:t>
            </w:r>
          </w:p>
        </w:tc>
        <w:tc>
          <w:tcPr>
            <w:tcW w:w="1674" w:type="dxa"/>
            <w:tcBorders>
              <w:top w:val="nil"/>
              <w:left w:val="nil"/>
              <w:bottom w:val="single" w:sz="4" w:space="0" w:color="auto"/>
              <w:right w:val="single" w:sz="4" w:space="0" w:color="auto"/>
            </w:tcBorders>
            <w:shd w:val="clear" w:color="auto" w:fill="auto"/>
            <w:noWrap/>
            <w:vAlign w:val="bottom"/>
            <w:hideMark/>
          </w:tcPr>
          <w:p w14:paraId="3E667568"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BROKERAAXXX</w:t>
            </w:r>
          </w:p>
        </w:tc>
        <w:tc>
          <w:tcPr>
            <w:tcW w:w="1860" w:type="dxa"/>
            <w:tcBorders>
              <w:top w:val="nil"/>
              <w:left w:val="nil"/>
              <w:bottom w:val="single" w:sz="4" w:space="0" w:color="auto"/>
              <w:right w:val="single" w:sz="4" w:space="0" w:color="auto"/>
            </w:tcBorders>
            <w:shd w:val="clear" w:color="auto" w:fill="auto"/>
            <w:noWrap/>
            <w:vAlign w:val="bottom"/>
            <w:hideMark/>
          </w:tcPr>
          <w:p w14:paraId="7BB2DF9C" w14:textId="45EFE26B" w:rsidR="00ED077F" w:rsidRPr="003E7179" w:rsidRDefault="00893283"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Pr="003E7179">
              <w:rPr>
                <w:rFonts w:ascii="Times New Roman" w:eastAsia="Times New Roman" w:hAnsi="Times New Roman" w:cs="Times New Roman"/>
                <w:color w:val="000000"/>
                <w:sz w:val="20"/>
                <w:szCs w:val="20"/>
                <w:lang w:val="en-US" w:eastAsia="zh-TW"/>
              </w:rPr>
              <w:t xml:space="preserve"> </w:t>
            </w:r>
            <w:proofErr w:type="spellStart"/>
            <w:r w:rsidRPr="003E7179">
              <w:rPr>
                <w:rFonts w:ascii="Times New Roman" w:eastAsia="Times New Roman" w:hAnsi="Times New Roman" w:cs="Times New Roman"/>
                <w:color w:val="000000"/>
                <w:sz w:val="20"/>
                <w:szCs w:val="20"/>
                <w:lang w:val="en-US" w:eastAsia="zh-TW"/>
              </w:rPr>
              <w:t>Clearin</w:t>
            </w:r>
            <w:r w:rsidRPr="003E7179">
              <w:rPr>
                <w:rFonts w:ascii="Times New Roman" w:eastAsia="Times New Roman" w:hAnsi="Times New Roman" w:cs="Times New Roman"/>
                <w:color w:val="000000"/>
                <w:sz w:val="20"/>
                <w:szCs w:val="20"/>
                <w:lang w:eastAsia="zh-TW"/>
              </w:rPr>
              <w:t>gmedlem</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183952CB" w14:textId="5CA72B1B" w:rsidR="00ED077F" w:rsidRPr="003E7179" w:rsidRDefault="00893283"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Pr="003E7179">
              <w:rPr>
                <w:rFonts w:ascii="Times New Roman" w:eastAsia="Times New Roman" w:hAnsi="Times New Roman" w:cs="Times New Roman"/>
                <w:color w:val="000000"/>
                <w:sz w:val="20"/>
                <w:szCs w:val="20"/>
                <w:lang w:val="en-US" w:eastAsia="zh-TW"/>
              </w:rPr>
              <w:t xml:space="preserve"> </w:t>
            </w:r>
            <w:proofErr w:type="spellStart"/>
            <w:r w:rsidRPr="003E7179">
              <w:rPr>
                <w:rFonts w:ascii="Times New Roman" w:eastAsia="Times New Roman" w:hAnsi="Times New Roman" w:cs="Times New Roman"/>
                <w:color w:val="000000"/>
                <w:sz w:val="20"/>
                <w:szCs w:val="20"/>
                <w:lang w:val="en-US" w:eastAsia="zh-TW"/>
              </w:rPr>
              <w:t>Clearin</w:t>
            </w:r>
            <w:r w:rsidRPr="003E7179">
              <w:rPr>
                <w:rFonts w:ascii="Times New Roman" w:eastAsia="Times New Roman" w:hAnsi="Times New Roman" w:cs="Times New Roman"/>
                <w:color w:val="000000"/>
                <w:sz w:val="20"/>
                <w:szCs w:val="20"/>
                <w:lang w:eastAsia="zh-TW"/>
              </w:rPr>
              <w:t>gmedlem</w:t>
            </w:r>
            <w:proofErr w:type="spellEnd"/>
          </w:p>
        </w:tc>
        <w:tc>
          <w:tcPr>
            <w:tcW w:w="1674" w:type="dxa"/>
            <w:tcBorders>
              <w:top w:val="nil"/>
              <w:left w:val="nil"/>
              <w:bottom w:val="single" w:sz="4" w:space="0" w:color="auto"/>
              <w:right w:val="single" w:sz="4" w:space="0" w:color="auto"/>
            </w:tcBorders>
            <w:shd w:val="clear" w:color="auto" w:fill="auto"/>
            <w:noWrap/>
            <w:vAlign w:val="bottom"/>
            <w:hideMark/>
          </w:tcPr>
          <w:p w14:paraId="6A29F79B"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ESSESESSXXX</w:t>
            </w:r>
          </w:p>
        </w:tc>
        <w:tc>
          <w:tcPr>
            <w:tcW w:w="1460" w:type="dxa"/>
            <w:tcBorders>
              <w:top w:val="nil"/>
              <w:left w:val="nil"/>
              <w:bottom w:val="single" w:sz="4" w:space="0" w:color="auto"/>
              <w:right w:val="single" w:sz="4" w:space="0" w:color="auto"/>
            </w:tcBorders>
            <w:shd w:val="clear" w:color="auto" w:fill="auto"/>
            <w:noWrap/>
            <w:vAlign w:val="bottom"/>
            <w:hideMark/>
          </w:tcPr>
          <w:p w14:paraId="670CE88C"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:95P::DEAG//</w:t>
            </w:r>
          </w:p>
        </w:tc>
      </w:tr>
      <w:tr w:rsidR="00893283" w:rsidRPr="003E7179" w14:paraId="6D1B68C9" w14:textId="77777777" w:rsidTr="00893283">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66A78A6" w14:textId="77777777"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:95a::BUYR//</w:t>
            </w:r>
          </w:p>
        </w:tc>
        <w:tc>
          <w:tcPr>
            <w:tcW w:w="1674" w:type="dxa"/>
            <w:tcBorders>
              <w:top w:val="nil"/>
              <w:left w:val="nil"/>
              <w:bottom w:val="single" w:sz="4" w:space="0" w:color="auto"/>
              <w:right w:val="single" w:sz="4" w:space="0" w:color="auto"/>
            </w:tcBorders>
            <w:shd w:val="clear" w:color="auto" w:fill="auto"/>
            <w:noWrap/>
            <w:vAlign w:val="bottom"/>
            <w:hideMark/>
          </w:tcPr>
          <w:p w14:paraId="3DA32C15" w14:textId="77777777"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BROKERAAXXX</w:t>
            </w:r>
          </w:p>
        </w:tc>
        <w:tc>
          <w:tcPr>
            <w:tcW w:w="1860" w:type="dxa"/>
            <w:tcBorders>
              <w:top w:val="nil"/>
              <w:left w:val="nil"/>
              <w:bottom w:val="single" w:sz="4" w:space="0" w:color="auto"/>
              <w:right w:val="single" w:sz="4" w:space="0" w:color="auto"/>
            </w:tcBorders>
            <w:shd w:val="clear" w:color="000000" w:fill="C5D9F1"/>
            <w:noWrap/>
            <w:vAlign w:val="bottom"/>
            <w:hideMark/>
          </w:tcPr>
          <w:p w14:paraId="37DEE8D0" w14:textId="2625286D"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860" w:type="dxa"/>
            <w:tcBorders>
              <w:top w:val="nil"/>
              <w:left w:val="nil"/>
              <w:bottom w:val="single" w:sz="4" w:space="0" w:color="auto"/>
              <w:right w:val="single" w:sz="4" w:space="0" w:color="auto"/>
            </w:tcBorders>
            <w:shd w:val="clear" w:color="000000" w:fill="8DB4E3"/>
            <w:noWrap/>
            <w:vAlign w:val="bottom"/>
            <w:hideMark/>
          </w:tcPr>
          <w:p w14:paraId="7D963C77" w14:textId="723F6CF0"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674" w:type="dxa"/>
            <w:tcBorders>
              <w:top w:val="nil"/>
              <w:left w:val="nil"/>
              <w:bottom w:val="single" w:sz="4" w:space="0" w:color="auto"/>
              <w:right w:val="single" w:sz="4" w:space="0" w:color="auto"/>
            </w:tcBorders>
            <w:shd w:val="clear" w:color="auto" w:fill="auto"/>
            <w:noWrap/>
            <w:vAlign w:val="bottom"/>
            <w:hideMark/>
          </w:tcPr>
          <w:p w14:paraId="079A9752" w14:textId="77777777"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SEBCLIENTXX</w:t>
            </w:r>
          </w:p>
        </w:tc>
        <w:tc>
          <w:tcPr>
            <w:tcW w:w="1460" w:type="dxa"/>
            <w:tcBorders>
              <w:top w:val="nil"/>
              <w:left w:val="nil"/>
              <w:bottom w:val="single" w:sz="4" w:space="0" w:color="auto"/>
              <w:right w:val="single" w:sz="4" w:space="0" w:color="auto"/>
            </w:tcBorders>
            <w:shd w:val="clear" w:color="auto" w:fill="auto"/>
            <w:noWrap/>
            <w:vAlign w:val="bottom"/>
            <w:hideMark/>
          </w:tcPr>
          <w:p w14:paraId="50ABE274" w14:textId="77777777"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:95a::SELL//</w:t>
            </w:r>
          </w:p>
        </w:tc>
      </w:tr>
      <w:tr w:rsidR="00893283" w:rsidRPr="003E7179" w14:paraId="4DFB7E9A" w14:textId="77777777" w:rsidTr="00893283">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F8FCF65" w14:textId="77777777"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:95a::SELL//</w:t>
            </w:r>
          </w:p>
        </w:tc>
        <w:tc>
          <w:tcPr>
            <w:tcW w:w="1674" w:type="dxa"/>
            <w:tcBorders>
              <w:top w:val="nil"/>
              <w:left w:val="nil"/>
              <w:bottom w:val="single" w:sz="4" w:space="0" w:color="auto"/>
              <w:right w:val="single" w:sz="4" w:space="0" w:color="auto"/>
            </w:tcBorders>
            <w:shd w:val="clear" w:color="auto" w:fill="auto"/>
            <w:noWrap/>
            <w:vAlign w:val="bottom"/>
            <w:hideMark/>
          </w:tcPr>
          <w:p w14:paraId="5B143094" w14:textId="77777777"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SEBCLIENTXX</w:t>
            </w:r>
          </w:p>
        </w:tc>
        <w:tc>
          <w:tcPr>
            <w:tcW w:w="1860" w:type="dxa"/>
            <w:tcBorders>
              <w:top w:val="nil"/>
              <w:left w:val="nil"/>
              <w:bottom w:val="single" w:sz="4" w:space="0" w:color="auto"/>
              <w:right w:val="single" w:sz="4" w:space="0" w:color="auto"/>
            </w:tcBorders>
            <w:shd w:val="clear" w:color="000000" w:fill="8DB4E3"/>
            <w:noWrap/>
            <w:vAlign w:val="bottom"/>
            <w:hideMark/>
          </w:tcPr>
          <w:p w14:paraId="30988445" w14:textId="18339B61"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860" w:type="dxa"/>
            <w:tcBorders>
              <w:top w:val="nil"/>
              <w:left w:val="nil"/>
              <w:bottom w:val="single" w:sz="4" w:space="0" w:color="auto"/>
              <w:right w:val="single" w:sz="4" w:space="0" w:color="auto"/>
            </w:tcBorders>
            <w:shd w:val="clear" w:color="000000" w:fill="C5D9F1"/>
            <w:noWrap/>
            <w:vAlign w:val="bottom"/>
            <w:hideMark/>
          </w:tcPr>
          <w:p w14:paraId="6617111F" w14:textId="7A9F6EC3"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674" w:type="dxa"/>
            <w:tcBorders>
              <w:top w:val="nil"/>
              <w:left w:val="nil"/>
              <w:bottom w:val="single" w:sz="4" w:space="0" w:color="auto"/>
              <w:right w:val="single" w:sz="4" w:space="0" w:color="auto"/>
            </w:tcBorders>
            <w:shd w:val="clear" w:color="auto" w:fill="auto"/>
            <w:noWrap/>
            <w:vAlign w:val="bottom"/>
            <w:hideMark/>
          </w:tcPr>
          <w:p w14:paraId="1DF8CC19" w14:textId="77777777"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BROKERAAXXX</w:t>
            </w:r>
          </w:p>
        </w:tc>
        <w:tc>
          <w:tcPr>
            <w:tcW w:w="1460" w:type="dxa"/>
            <w:tcBorders>
              <w:top w:val="nil"/>
              <w:left w:val="nil"/>
              <w:bottom w:val="single" w:sz="4" w:space="0" w:color="auto"/>
              <w:right w:val="single" w:sz="4" w:space="0" w:color="auto"/>
            </w:tcBorders>
            <w:shd w:val="clear" w:color="auto" w:fill="auto"/>
            <w:noWrap/>
            <w:vAlign w:val="bottom"/>
            <w:hideMark/>
          </w:tcPr>
          <w:p w14:paraId="6CBA9BE5" w14:textId="77777777"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:95a::BUYR//</w:t>
            </w:r>
          </w:p>
        </w:tc>
      </w:tr>
    </w:tbl>
    <w:p w14:paraId="4434AEB0" w14:textId="7108D2F3" w:rsidR="00ED077F" w:rsidRPr="003E7179" w:rsidRDefault="00ED077F" w:rsidP="00ED077F">
      <w:pPr>
        <w:spacing w:after="0" w:line="240" w:lineRule="auto"/>
        <w:rPr>
          <w:rFonts w:ascii="Times New Roman" w:eastAsia="Times New Roman" w:hAnsi="Times New Roman" w:cs="Times New Roman"/>
          <w:sz w:val="16"/>
          <w:szCs w:val="16"/>
          <w:lang w:eastAsia="sv-SE"/>
        </w:rPr>
      </w:pPr>
      <w:r w:rsidRPr="003E7179">
        <w:rPr>
          <w:rFonts w:ascii="Times New Roman" w:eastAsia="Times New Roman" w:hAnsi="Times New Roman" w:cs="Times New Roman"/>
          <w:sz w:val="16"/>
          <w:szCs w:val="16"/>
          <w:lang w:eastAsia="sv-SE"/>
        </w:rPr>
        <w:t>Tab</w:t>
      </w:r>
      <w:r w:rsidR="0048309C" w:rsidRPr="003E7179">
        <w:rPr>
          <w:rFonts w:ascii="Times New Roman" w:eastAsia="Times New Roman" w:hAnsi="Times New Roman" w:cs="Times New Roman"/>
          <w:sz w:val="16"/>
          <w:szCs w:val="16"/>
          <w:lang w:eastAsia="sv-SE"/>
        </w:rPr>
        <w:t>ell</w:t>
      </w:r>
      <w:r w:rsidRPr="003E7179">
        <w:rPr>
          <w:rFonts w:ascii="Times New Roman" w:eastAsia="Times New Roman" w:hAnsi="Times New Roman" w:cs="Times New Roman"/>
          <w:sz w:val="16"/>
          <w:szCs w:val="16"/>
          <w:lang w:eastAsia="sv-SE"/>
        </w:rPr>
        <w:t xml:space="preserve"> 3</w:t>
      </w:r>
      <w:r w:rsidR="0048309C" w:rsidRPr="003E7179">
        <w:rPr>
          <w:rFonts w:ascii="Times New Roman" w:eastAsia="Times New Roman" w:hAnsi="Times New Roman" w:cs="Times New Roman"/>
          <w:sz w:val="16"/>
          <w:szCs w:val="16"/>
          <w:lang w:eastAsia="sv-SE"/>
        </w:rPr>
        <w:t>,</w:t>
      </w:r>
      <w:r w:rsidRPr="003E7179">
        <w:rPr>
          <w:rFonts w:ascii="Times New Roman" w:eastAsia="Times New Roman" w:hAnsi="Times New Roman" w:cs="Times New Roman"/>
          <w:sz w:val="16"/>
          <w:szCs w:val="16"/>
          <w:lang w:eastAsia="sv-SE"/>
        </w:rPr>
        <w:t xml:space="preserve"> </w:t>
      </w:r>
      <w:r w:rsidR="0048309C" w:rsidRPr="003E7179">
        <w:rPr>
          <w:rFonts w:ascii="Times New Roman" w:eastAsia="Times New Roman" w:hAnsi="Times New Roman" w:cs="Times New Roman"/>
          <w:sz w:val="16"/>
          <w:szCs w:val="16"/>
          <w:lang w:eastAsia="sv-SE"/>
        </w:rPr>
        <w:t xml:space="preserve">Depåkund matchar instruktion mot en </w:t>
      </w:r>
      <w:proofErr w:type="spellStart"/>
      <w:r w:rsidR="0048309C" w:rsidRPr="003E7179">
        <w:rPr>
          <w:rFonts w:ascii="Times New Roman" w:eastAsia="Times New Roman" w:hAnsi="Times New Roman" w:cs="Times New Roman"/>
          <w:sz w:val="16"/>
          <w:szCs w:val="16"/>
          <w:lang w:eastAsia="sv-SE"/>
        </w:rPr>
        <w:t>Broker</w:t>
      </w:r>
      <w:proofErr w:type="spellEnd"/>
      <w:r w:rsidR="0048309C" w:rsidRPr="003E7179">
        <w:rPr>
          <w:rFonts w:ascii="Times New Roman" w:eastAsia="Times New Roman" w:hAnsi="Times New Roman" w:cs="Times New Roman"/>
          <w:sz w:val="16"/>
          <w:szCs w:val="16"/>
          <w:lang w:eastAsia="sv-SE"/>
        </w:rPr>
        <w:t xml:space="preserve"> </w:t>
      </w:r>
      <w:proofErr w:type="spellStart"/>
      <w:r w:rsidR="0048309C" w:rsidRPr="003E7179">
        <w:rPr>
          <w:rFonts w:ascii="Times New Roman" w:eastAsia="Times New Roman" w:hAnsi="Times New Roman" w:cs="Times New Roman"/>
          <w:sz w:val="16"/>
          <w:szCs w:val="16"/>
          <w:lang w:eastAsia="sv-SE"/>
        </w:rPr>
        <w:t>trade</w:t>
      </w:r>
      <w:proofErr w:type="spellEnd"/>
      <w:r w:rsidR="0048309C" w:rsidRPr="003E7179">
        <w:rPr>
          <w:rFonts w:ascii="Times New Roman" w:eastAsia="Times New Roman" w:hAnsi="Times New Roman" w:cs="Times New Roman"/>
          <w:sz w:val="16"/>
          <w:szCs w:val="16"/>
          <w:lang w:eastAsia="sv-SE"/>
        </w:rPr>
        <w:t xml:space="preserve"> mottagandeinstruktion</w:t>
      </w:r>
    </w:p>
    <w:p w14:paraId="341E807D" w14:textId="77777777" w:rsidR="00ED077F" w:rsidRPr="003E7179" w:rsidRDefault="00ED077F" w:rsidP="00ED077F">
      <w:pPr>
        <w:spacing w:after="0" w:line="240" w:lineRule="auto"/>
        <w:jc w:val="center"/>
        <w:outlineLvl w:val="0"/>
        <w:rPr>
          <w:rFonts w:ascii="Times New Roman" w:eastAsia="Times New Roman" w:hAnsi="Times New Roman" w:cs="Times New Roman"/>
          <w:b/>
          <w:sz w:val="18"/>
          <w:szCs w:val="18"/>
          <w:lang w:eastAsia="sv-SE"/>
        </w:rPr>
      </w:pPr>
    </w:p>
    <w:p w14:paraId="40B96653" w14:textId="77777777" w:rsidR="00D4068D" w:rsidRPr="003E7179" w:rsidRDefault="00D4068D" w:rsidP="00ED077F">
      <w:pPr>
        <w:spacing w:after="0" w:line="240" w:lineRule="auto"/>
        <w:outlineLvl w:val="0"/>
        <w:rPr>
          <w:rFonts w:ascii="Times New Roman" w:eastAsia="Times New Roman" w:hAnsi="Times New Roman" w:cs="Times New Roman"/>
          <w:b/>
          <w:sz w:val="18"/>
          <w:szCs w:val="18"/>
          <w:lang w:eastAsia="sv-SE"/>
        </w:rPr>
      </w:pPr>
    </w:p>
    <w:p w14:paraId="2397426A" w14:textId="77777777" w:rsidR="00ED077F" w:rsidRPr="003E7179" w:rsidRDefault="00ED077F" w:rsidP="00ED077F">
      <w:pPr>
        <w:spacing w:after="0" w:line="240" w:lineRule="auto"/>
        <w:jc w:val="center"/>
        <w:outlineLvl w:val="0"/>
        <w:rPr>
          <w:rFonts w:ascii="Times New Roman" w:eastAsia="Times New Roman" w:hAnsi="Times New Roman" w:cs="Times New Roman"/>
          <w:b/>
          <w:sz w:val="18"/>
          <w:szCs w:val="18"/>
          <w:lang w:eastAsia="sv-SE"/>
        </w:rPr>
      </w:pPr>
    </w:p>
    <w:p w14:paraId="7CDBA230" w14:textId="09CD21E1" w:rsidR="00ED077F" w:rsidRPr="003E7179" w:rsidRDefault="00ED077F" w:rsidP="00ED077F">
      <w:pPr>
        <w:spacing w:after="0" w:line="240" w:lineRule="auto"/>
        <w:jc w:val="center"/>
        <w:outlineLvl w:val="0"/>
        <w:rPr>
          <w:rFonts w:eastAsia="Times New Roman" w:cs="Times New Roman"/>
          <w:b/>
          <w:sz w:val="18"/>
          <w:szCs w:val="18"/>
          <w:lang w:val="en-GB" w:eastAsia="sv-SE"/>
        </w:rPr>
      </w:pPr>
      <w:bookmarkStart w:id="213" w:name="_Toc495065468"/>
      <w:bookmarkStart w:id="214" w:name="_Toc495654572"/>
      <w:bookmarkStart w:id="215" w:name="_Toc495655417"/>
      <w:bookmarkStart w:id="216" w:name="_Toc507160232"/>
      <w:bookmarkStart w:id="217" w:name="_Toc507161097"/>
      <w:bookmarkStart w:id="218" w:name="_Toc509837790"/>
      <w:bookmarkStart w:id="219" w:name="_Toc12972787"/>
      <w:bookmarkStart w:id="220" w:name="_Toc56626290"/>
      <w:bookmarkStart w:id="221" w:name="_Toc92894181"/>
      <w:r w:rsidRPr="003E7179">
        <w:rPr>
          <w:rFonts w:eastAsia="Times New Roman" w:cs="Times New Roman"/>
          <w:b/>
          <w:sz w:val="18"/>
          <w:szCs w:val="18"/>
          <w:lang w:val="en-GB" w:eastAsia="sv-SE"/>
        </w:rPr>
        <w:t>Broker (</w:t>
      </w:r>
      <w:proofErr w:type="spellStart"/>
      <w:r w:rsidRPr="003E7179">
        <w:rPr>
          <w:rFonts w:eastAsia="Times New Roman" w:cs="Times New Roman"/>
          <w:b/>
          <w:sz w:val="18"/>
          <w:szCs w:val="18"/>
          <w:lang w:val="en-GB" w:eastAsia="sv-SE"/>
        </w:rPr>
        <w:t>Clearing</w:t>
      </w:r>
      <w:r w:rsidR="00F07DB4" w:rsidRPr="003E7179">
        <w:rPr>
          <w:rFonts w:eastAsia="Times New Roman" w:cs="Times New Roman"/>
          <w:b/>
          <w:sz w:val="18"/>
          <w:szCs w:val="18"/>
          <w:lang w:val="en-GB" w:eastAsia="sv-SE"/>
        </w:rPr>
        <w:t>medlem</w:t>
      </w:r>
      <w:proofErr w:type="spellEnd"/>
      <w:r w:rsidRPr="003E7179">
        <w:rPr>
          <w:rFonts w:eastAsia="Times New Roman" w:cs="Times New Roman"/>
          <w:b/>
          <w:sz w:val="18"/>
          <w:szCs w:val="18"/>
          <w:lang w:val="en-GB" w:eastAsia="sv-SE"/>
        </w:rPr>
        <w:t xml:space="preserve">) Trade </w:t>
      </w:r>
      <w:proofErr w:type="spellStart"/>
      <w:r w:rsidRPr="003E7179">
        <w:rPr>
          <w:rFonts w:eastAsia="Times New Roman" w:cs="Times New Roman"/>
          <w:b/>
          <w:sz w:val="18"/>
          <w:szCs w:val="18"/>
          <w:lang w:val="en-GB" w:eastAsia="sv-SE"/>
        </w:rPr>
        <w:t>match</w:t>
      </w:r>
      <w:r w:rsidR="00F07DB4" w:rsidRPr="003E7179">
        <w:rPr>
          <w:rFonts w:eastAsia="Times New Roman" w:cs="Times New Roman"/>
          <w:b/>
          <w:sz w:val="18"/>
          <w:szCs w:val="18"/>
          <w:lang w:val="en-GB" w:eastAsia="sv-SE"/>
        </w:rPr>
        <w:t>ar</w:t>
      </w:r>
      <w:proofErr w:type="spellEnd"/>
      <w:r w:rsidRPr="003E7179">
        <w:rPr>
          <w:rFonts w:eastAsia="Times New Roman" w:cs="Times New Roman"/>
          <w:b/>
          <w:sz w:val="18"/>
          <w:szCs w:val="18"/>
          <w:lang w:val="en-GB" w:eastAsia="sv-SE"/>
        </w:rPr>
        <w:t xml:space="preserve"> Broker (</w:t>
      </w:r>
      <w:proofErr w:type="spellStart"/>
      <w:r w:rsidRPr="003E7179">
        <w:rPr>
          <w:rFonts w:eastAsia="Times New Roman" w:cs="Times New Roman"/>
          <w:b/>
          <w:sz w:val="18"/>
          <w:szCs w:val="18"/>
          <w:lang w:val="en-GB" w:eastAsia="sv-SE"/>
        </w:rPr>
        <w:t>Clearing</w:t>
      </w:r>
      <w:r w:rsidR="00D05394" w:rsidRPr="003E7179">
        <w:rPr>
          <w:rFonts w:eastAsia="Times New Roman" w:cs="Times New Roman"/>
          <w:b/>
          <w:sz w:val="18"/>
          <w:szCs w:val="18"/>
          <w:lang w:val="en-GB" w:eastAsia="sv-SE"/>
        </w:rPr>
        <w:t>medlem</w:t>
      </w:r>
      <w:proofErr w:type="spellEnd"/>
      <w:r w:rsidRPr="003E7179">
        <w:rPr>
          <w:rFonts w:eastAsia="Times New Roman" w:cs="Times New Roman"/>
          <w:b/>
          <w:sz w:val="18"/>
          <w:szCs w:val="18"/>
          <w:lang w:val="en-GB" w:eastAsia="sv-SE"/>
        </w:rPr>
        <w:t>) Trade</w:t>
      </w:r>
      <w:bookmarkEnd w:id="213"/>
      <w:bookmarkEnd w:id="214"/>
      <w:bookmarkEnd w:id="215"/>
      <w:bookmarkEnd w:id="216"/>
      <w:bookmarkEnd w:id="217"/>
      <w:bookmarkEnd w:id="218"/>
      <w:bookmarkEnd w:id="219"/>
      <w:bookmarkEnd w:id="220"/>
      <w:bookmarkEnd w:id="221"/>
    </w:p>
    <w:p w14:paraId="10EA08CC" w14:textId="6283F616" w:rsidR="00ED077F" w:rsidRPr="003E7179" w:rsidRDefault="00ED077F" w:rsidP="00ED077F">
      <w:pPr>
        <w:spacing w:after="0" w:line="240" w:lineRule="auto"/>
        <w:jc w:val="center"/>
        <w:outlineLvl w:val="0"/>
        <w:rPr>
          <w:rFonts w:eastAsia="Times New Roman" w:cs="Times New Roman"/>
          <w:b/>
          <w:sz w:val="18"/>
          <w:szCs w:val="18"/>
          <w:lang w:val="en-GB" w:eastAsia="sv-SE"/>
        </w:rPr>
      </w:pPr>
      <w:bookmarkStart w:id="222" w:name="_Toc495065469"/>
      <w:bookmarkStart w:id="223" w:name="_Toc495654573"/>
      <w:bookmarkStart w:id="224" w:name="_Toc495655418"/>
      <w:bookmarkStart w:id="225" w:name="_Toc507160233"/>
      <w:bookmarkStart w:id="226" w:name="_Toc507161098"/>
      <w:bookmarkStart w:id="227" w:name="_Toc509837791"/>
      <w:bookmarkStart w:id="228" w:name="_Toc12972788"/>
      <w:bookmarkStart w:id="229" w:name="_Toc56626291"/>
      <w:bookmarkStart w:id="230" w:name="_Toc92894182"/>
      <w:r w:rsidRPr="003E7179">
        <w:rPr>
          <w:rFonts w:eastAsia="Times New Roman" w:cs="Times New Roman"/>
          <w:b/>
          <w:sz w:val="18"/>
          <w:szCs w:val="18"/>
          <w:lang w:val="en-GB" w:eastAsia="sv-SE"/>
        </w:rPr>
        <w:t>CCP (</w:t>
      </w:r>
      <w:proofErr w:type="spellStart"/>
      <w:r w:rsidRPr="003E7179">
        <w:rPr>
          <w:rFonts w:eastAsia="Times New Roman" w:cs="Times New Roman"/>
          <w:b/>
          <w:sz w:val="18"/>
          <w:szCs w:val="18"/>
          <w:lang w:val="en-GB" w:eastAsia="sv-SE"/>
        </w:rPr>
        <w:t>Clearing</w:t>
      </w:r>
      <w:r w:rsidR="00D05394" w:rsidRPr="003E7179">
        <w:rPr>
          <w:rFonts w:eastAsia="Times New Roman" w:cs="Times New Roman"/>
          <w:b/>
          <w:sz w:val="18"/>
          <w:szCs w:val="18"/>
          <w:lang w:val="en-GB" w:eastAsia="sv-SE"/>
        </w:rPr>
        <w:t>medlem</w:t>
      </w:r>
      <w:proofErr w:type="spellEnd"/>
      <w:r w:rsidRPr="003E7179">
        <w:rPr>
          <w:rFonts w:eastAsia="Times New Roman" w:cs="Times New Roman"/>
          <w:b/>
          <w:sz w:val="18"/>
          <w:szCs w:val="18"/>
          <w:lang w:val="en-GB" w:eastAsia="sv-SE"/>
        </w:rPr>
        <w:t xml:space="preserve">) Trade </w:t>
      </w:r>
      <w:proofErr w:type="spellStart"/>
      <w:r w:rsidRPr="003E7179">
        <w:rPr>
          <w:rFonts w:eastAsia="Times New Roman" w:cs="Times New Roman"/>
          <w:b/>
          <w:sz w:val="18"/>
          <w:szCs w:val="18"/>
          <w:lang w:val="en-GB" w:eastAsia="sv-SE"/>
        </w:rPr>
        <w:t>match</w:t>
      </w:r>
      <w:r w:rsidR="00D05394" w:rsidRPr="003E7179">
        <w:rPr>
          <w:rFonts w:eastAsia="Times New Roman" w:cs="Times New Roman"/>
          <w:b/>
          <w:sz w:val="18"/>
          <w:szCs w:val="18"/>
          <w:lang w:val="en-GB" w:eastAsia="sv-SE"/>
        </w:rPr>
        <w:t>ar</w:t>
      </w:r>
      <w:proofErr w:type="spellEnd"/>
      <w:r w:rsidRPr="003E7179">
        <w:rPr>
          <w:rFonts w:eastAsia="Times New Roman" w:cs="Times New Roman"/>
          <w:b/>
          <w:sz w:val="18"/>
          <w:szCs w:val="18"/>
          <w:lang w:val="en-GB" w:eastAsia="sv-SE"/>
        </w:rPr>
        <w:t xml:space="preserve"> CCP (</w:t>
      </w:r>
      <w:proofErr w:type="spellStart"/>
      <w:r w:rsidRPr="003E7179">
        <w:rPr>
          <w:rFonts w:eastAsia="Times New Roman" w:cs="Times New Roman"/>
          <w:b/>
          <w:sz w:val="18"/>
          <w:szCs w:val="18"/>
          <w:lang w:val="en-GB" w:eastAsia="sv-SE"/>
        </w:rPr>
        <w:t>Clearing</w:t>
      </w:r>
      <w:r w:rsidR="00D05394" w:rsidRPr="003E7179">
        <w:rPr>
          <w:rFonts w:eastAsia="Times New Roman" w:cs="Times New Roman"/>
          <w:b/>
          <w:sz w:val="18"/>
          <w:szCs w:val="18"/>
          <w:lang w:val="en-GB" w:eastAsia="sv-SE"/>
        </w:rPr>
        <w:t>medlem</w:t>
      </w:r>
      <w:proofErr w:type="spellEnd"/>
      <w:r w:rsidR="00D05394" w:rsidRPr="003E7179">
        <w:rPr>
          <w:rFonts w:eastAsia="Times New Roman" w:cs="Times New Roman"/>
          <w:b/>
          <w:sz w:val="18"/>
          <w:szCs w:val="18"/>
          <w:lang w:val="en-GB" w:eastAsia="sv-SE"/>
        </w:rPr>
        <w:t>)</w:t>
      </w:r>
      <w:r w:rsidRPr="003E7179">
        <w:rPr>
          <w:rFonts w:eastAsia="Times New Roman" w:cs="Times New Roman"/>
          <w:b/>
          <w:sz w:val="18"/>
          <w:szCs w:val="18"/>
          <w:lang w:val="en-GB" w:eastAsia="sv-SE"/>
        </w:rPr>
        <w:t xml:space="preserve"> Trade</w:t>
      </w:r>
      <w:bookmarkEnd w:id="222"/>
      <w:bookmarkEnd w:id="223"/>
      <w:bookmarkEnd w:id="224"/>
      <w:bookmarkEnd w:id="225"/>
      <w:bookmarkEnd w:id="226"/>
      <w:bookmarkEnd w:id="227"/>
      <w:bookmarkEnd w:id="228"/>
      <w:bookmarkEnd w:id="229"/>
      <w:bookmarkEnd w:id="230"/>
    </w:p>
    <w:p w14:paraId="7D60293C" w14:textId="531EB5A6" w:rsidR="00ED077F" w:rsidRPr="003E7179" w:rsidRDefault="00ED077F" w:rsidP="00ED077F">
      <w:pPr>
        <w:spacing w:after="0" w:line="240" w:lineRule="auto"/>
        <w:rPr>
          <w:rFonts w:eastAsia="Times New Roman" w:cs="Times New Roman"/>
          <w:sz w:val="16"/>
          <w:szCs w:val="16"/>
          <w:lang w:val="en-GB" w:eastAsia="sv-SE"/>
        </w:rPr>
      </w:pPr>
      <w:r w:rsidRPr="003E7179">
        <w:rPr>
          <w:rFonts w:eastAsia="Times New Roman" w:cs="Times New Roman"/>
          <w:b/>
          <w:sz w:val="18"/>
          <w:szCs w:val="18"/>
          <w:lang w:val="en-GB" w:eastAsia="sv-SE"/>
        </w:rPr>
        <w:t>CCP/Broker</w:t>
      </w:r>
      <w:r w:rsidRPr="003E7179">
        <w:rPr>
          <w:rFonts w:eastAsia="Times New Roman" w:cs="Times New Roman"/>
          <w:b/>
          <w:sz w:val="18"/>
          <w:szCs w:val="18"/>
          <w:lang w:val="en-GB" w:eastAsia="sv-SE"/>
        </w:rPr>
        <w:tab/>
      </w:r>
      <w:r w:rsidRPr="003E7179">
        <w:rPr>
          <w:rFonts w:eastAsia="Times New Roman" w:cs="Times New Roman"/>
          <w:b/>
          <w:sz w:val="18"/>
          <w:szCs w:val="18"/>
          <w:lang w:val="en-GB" w:eastAsia="sv-SE"/>
        </w:rPr>
        <w:tab/>
      </w:r>
      <w:r w:rsidRPr="003E7179">
        <w:rPr>
          <w:rFonts w:eastAsia="Times New Roman" w:cs="Times New Roman"/>
          <w:b/>
          <w:sz w:val="18"/>
          <w:szCs w:val="18"/>
          <w:lang w:val="en-GB" w:eastAsia="sv-SE"/>
        </w:rPr>
        <w:tab/>
      </w:r>
      <w:r w:rsidRPr="003E7179">
        <w:rPr>
          <w:rFonts w:eastAsia="Times New Roman" w:cs="Times New Roman"/>
          <w:b/>
          <w:sz w:val="18"/>
          <w:szCs w:val="18"/>
          <w:lang w:val="en-GB" w:eastAsia="sv-SE"/>
        </w:rPr>
        <w:tab/>
        <w:t xml:space="preserve">                           </w:t>
      </w:r>
      <w:r w:rsidRPr="003E7179">
        <w:rPr>
          <w:rFonts w:eastAsia="Times New Roman" w:cs="Times New Roman"/>
          <w:b/>
          <w:sz w:val="18"/>
          <w:szCs w:val="18"/>
          <w:lang w:val="en-GB" w:eastAsia="sv-SE"/>
        </w:rPr>
        <w:tab/>
      </w:r>
      <w:r w:rsidRPr="003E7179">
        <w:rPr>
          <w:rFonts w:eastAsia="Times New Roman" w:cs="Times New Roman"/>
          <w:b/>
          <w:sz w:val="18"/>
          <w:szCs w:val="18"/>
          <w:lang w:val="en-GB" w:eastAsia="sv-SE"/>
        </w:rPr>
        <w:tab/>
      </w:r>
      <w:r w:rsidR="003F1BDC" w:rsidRPr="003E7179">
        <w:rPr>
          <w:rFonts w:eastAsia="Times New Roman" w:cs="Times New Roman"/>
          <w:b/>
          <w:sz w:val="18"/>
          <w:szCs w:val="18"/>
          <w:lang w:val="en-GB" w:eastAsia="sv-SE"/>
        </w:rPr>
        <w:t xml:space="preserve">        </w:t>
      </w:r>
      <w:r w:rsidRPr="003E7179">
        <w:rPr>
          <w:rFonts w:eastAsia="Times New Roman" w:cs="Times New Roman"/>
          <w:b/>
          <w:sz w:val="18"/>
          <w:szCs w:val="18"/>
          <w:lang w:val="en-GB" w:eastAsia="sv-SE"/>
        </w:rPr>
        <w:t>CCP/Broker</w:t>
      </w:r>
    </w:p>
    <w:tbl>
      <w:tblPr>
        <w:tblW w:w="9200" w:type="dxa"/>
        <w:tblInd w:w="56" w:type="dxa"/>
        <w:tblCellMar>
          <w:left w:w="70" w:type="dxa"/>
          <w:right w:w="70" w:type="dxa"/>
        </w:tblCellMar>
        <w:tblLook w:val="04A0" w:firstRow="1" w:lastRow="0" w:firstColumn="1" w:lastColumn="0" w:noHBand="0" w:noVBand="1"/>
      </w:tblPr>
      <w:tblGrid>
        <w:gridCol w:w="1420"/>
        <w:gridCol w:w="1674"/>
        <w:gridCol w:w="1860"/>
        <w:gridCol w:w="1860"/>
        <w:gridCol w:w="1674"/>
        <w:gridCol w:w="1460"/>
      </w:tblGrid>
      <w:tr w:rsidR="00ED077F" w:rsidRPr="003E7179" w14:paraId="26F8DE8B" w14:textId="77777777" w:rsidTr="00ED077F">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6D1AECAA"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MT543 - Deliver</w:t>
            </w:r>
          </w:p>
        </w:tc>
        <w:tc>
          <w:tcPr>
            <w:tcW w:w="1300" w:type="dxa"/>
            <w:tcBorders>
              <w:top w:val="single" w:sz="4" w:space="0" w:color="auto"/>
              <w:left w:val="nil"/>
              <w:bottom w:val="single" w:sz="4" w:space="0" w:color="auto"/>
              <w:right w:val="single" w:sz="4" w:space="0" w:color="auto"/>
            </w:tcBorders>
            <w:shd w:val="clear" w:color="000000" w:fill="D8D8D8"/>
            <w:noWrap/>
            <w:vAlign w:val="bottom"/>
            <w:hideMark/>
          </w:tcPr>
          <w:p w14:paraId="3CF617FD"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480323D8"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3B82F4A1" w14:textId="77777777" w:rsidR="00ED077F" w:rsidRPr="003E7179" w:rsidRDefault="00ED077F" w:rsidP="00ED077F">
            <w:pPr>
              <w:spacing w:after="0" w:line="240" w:lineRule="auto"/>
              <w:jc w:val="center"/>
              <w:rPr>
                <w:rFonts w:ascii="Times New Roman" w:eastAsia="Times New Roman" w:hAnsi="Times New Roman" w:cs="Times New Roman"/>
                <w:sz w:val="20"/>
                <w:szCs w:val="20"/>
                <w:lang w:val="en-US" w:eastAsia="zh-TW"/>
              </w:rPr>
            </w:pPr>
            <w:r w:rsidRPr="003E7179">
              <w:rPr>
                <w:rFonts w:ascii="Times New Roman" w:eastAsia="Times New Roman" w:hAnsi="Times New Roman" w:cs="Times New Roman"/>
                <w:sz w:val="20"/>
                <w:szCs w:val="20"/>
                <w:lang w:val="en-US" w:eastAsia="zh-TW"/>
              </w:rPr>
              <w:t>ES</w:t>
            </w:r>
          </w:p>
        </w:tc>
        <w:tc>
          <w:tcPr>
            <w:tcW w:w="1300" w:type="dxa"/>
            <w:tcBorders>
              <w:top w:val="single" w:sz="4" w:space="0" w:color="auto"/>
              <w:left w:val="nil"/>
              <w:bottom w:val="single" w:sz="4" w:space="0" w:color="auto"/>
              <w:right w:val="single" w:sz="4" w:space="0" w:color="auto"/>
            </w:tcBorders>
            <w:shd w:val="clear" w:color="000000" w:fill="D8D8D8"/>
            <w:noWrap/>
            <w:vAlign w:val="bottom"/>
            <w:hideMark/>
          </w:tcPr>
          <w:p w14:paraId="29EF9231"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66C82323"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MT541 - Receive</w:t>
            </w:r>
          </w:p>
        </w:tc>
      </w:tr>
      <w:tr w:rsidR="00ED077F" w:rsidRPr="003E7179" w14:paraId="7DA51EAC"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47E3265"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c>
          <w:tcPr>
            <w:tcW w:w="1300" w:type="dxa"/>
            <w:tcBorders>
              <w:top w:val="nil"/>
              <w:left w:val="nil"/>
              <w:bottom w:val="single" w:sz="4" w:space="0" w:color="auto"/>
              <w:right w:val="single" w:sz="4" w:space="0" w:color="auto"/>
            </w:tcBorders>
            <w:shd w:val="clear" w:color="auto" w:fill="auto"/>
            <w:noWrap/>
            <w:vAlign w:val="bottom"/>
            <w:hideMark/>
          </w:tcPr>
          <w:p w14:paraId="6860137F"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BROKERBBXXX</w:t>
            </w:r>
          </w:p>
        </w:tc>
        <w:tc>
          <w:tcPr>
            <w:tcW w:w="1860" w:type="dxa"/>
            <w:tcBorders>
              <w:top w:val="nil"/>
              <w:left w:val="nil"/>
              <w:bottom w:val="single" w:sz="4" w:space="0" w:color="auto"/>
              <w:right w:val="single" w:sz="4" w:space="0" w:color="auto"/>
            </w:tcBorders>
            <w:shd w:val="clear" w:color="auto" w:fill="auto"/>
            <w:noWrap/>
            <w:vAlign w:val="bottom"/>
            <w:hideMark/>
          </w:tcPr>
          <w:p w14:paraId="48D8E1ED"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4360256D" w14:textId="77777777" w:rsidR="00ED077F" w:rsidRPr="003E7179" w:rsidRDefault="00ED077F" w:rsidP="00ED077F">
            <w:pPr>
              <w:spacing w:after="0" w:line="240" w:lineRule="auto"/>
              <w:jc w:val="center"/>
              <w:rPr>
                <w:rFonts w:ascii="Times New Roman" w:eastAsia="Times New Roman" w:hAnsi="Times New Roman" w:cs="Times New Roman"/>
                <w:sz w:val="20"/>
                <w:szCs w:val="20"/>
                <w:lang w:val="en-US" w:eastAsia="zh-TW"/>
              </w:rPr>
            </w:pPr>
            <w:r w:rsidRPr="003E7179">
              <w:rPr>
                <w:rFonts w:ascii="Times New Roman" w:eastAsia="Times New Roman" w:hAnsi="Times New Roman" w:cs="Times New Roman"/>
                <w:sz w:val="20"/>
                <w:szCs w:val="20"/>
                <w:lang w:val="en-US" w:eastAsia="zh-TW"/>
              </w:rPr>
              <w:t>-</w:t>
            </w:r>
          </w:p>
        </w:tc>
        <w:tc>
          <w:tcPr>
            <w:tcW w:w="1300" w:type="dxa"/>
            <w:tcBorders>
              <w:top w:val="nil"/>
              <w:left w:val="nil"/>
              <w:bottom w:val="single" w:sz="4" w:space="0" w:color="auto"/>
              <w:right w:val="single" w:sz="4" w:space="0" w:color="auto"/>
            </w:tcBorders>
            <w:shd w:val="clear" w:color="auto" w:fill="auto"/>
            <w:noWrap/>
            <w:vAlign w:val="bottom"/>
            <w:hideMark/>
          </w:tcPr>
          <w:p w14:paraId="5A88A8C1"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BROKERAAXXX</w:t>
            </w:r>
          </w:p>
        </w:tc>
        <w:tc>
          <w:tcPr>
            <w:tcW w:w="1460" w:type="dxa"/>
            <w:tcBorders>
              <w:top w:val="nil"/>
              <w:left w:val="nil"/>
              <w:bottom w:val="single" w:sz="4" w:space="0" w:color="auto"/>
              <w:right w:val="single" w:sz="4" w:space="0" w:color="auto"/>
            </w:tcBorders>
            <w:shd w:val="clear" w:color="auto" w:fill="auto"/>
            <w:noWrap/>
            <w:vAlign w:val="bottom"/>
            <w:hideMark/>
          </w:tcPr>
          <w:p w14:paraId="47BECC01"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r>
      <w:tr w:rsidR="00ED077F" w:rsidRPr="003E7179" w14:paraId="7F9B1709"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296A44B"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:95P::REAG//</w:t>
            </w:r>
          </w:p>
        </w:tc>
        <w:tc>
          <w:tcPr>
            <w:tcW w:w="1300" w:type="dxa"/>
            <w:tcBorders>
              <w:top w:val="nil"/>
              <w:left w:val="nil"/>
              <w:bottom w:val="single" w:sz="4" w:space="0" w:color="auto"/>
              <w:right w:val="single" w:sz="4" w:space="0" w:color="auto"/>
            </w:tcBorders>
            <w:shd w:val="clear" w:color="auto" w:fill="auto"/>
            <w:noWrap/>
            <w:vAlign w:val="bottom"/>
            <w:hideMark/>
          </w:tcPr>
          <w:p w14:paraId="2829BC2C"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BROKERAAXXX</w:t>
            </w:r>
          </w:p>
        </w:tc>
        <w:tc>
          <w:tcPr>
            <w:tcW w:w="1860" w:type="dxa"/>
            <w:tcBorders>
              <w:top w:val="nil"/>
              <w:left w:val="nil"/>
              <w:bottom w:val="single" w:sz="4" w:space="0" w:color="auto"/>
              <w:right w:val="single" w:sz="4" w:space="0" w:color="auto"/>
            </w:tcBorders>
            <w:shd w:val="clear" w:color="auto" w:fill="auto"/>
            <w:noWrap/>
            <w:vAlign w:val="bottom"/>
            <w:hideMark/>
          </w:tcPr>
          <w:p w14:paraId="64249F2D" w14:textId="44D10ECF" w:rsidR="00ED077F" w:rsidRPr="003E7179" w:rsidRDefault="003F1BDC"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Pr="003E7179">
              <w:rPr>
                <w:rFonts w:ascii="Times New Roman" w:eastAsia="Times New Roman" w:hAnsi="Times New Roman" w:cs="Times New Roman"/>
                <w:color w:val="000000"/>
                <w:sz w:val="20"/>
                <w:szCs w:val="20"/>
                <w:lang w:val="en-US" w:eastAsia="zh-TW"/>
              </w:rPr>
              <w:t xml:space="preserve"> </w:t>
            </w:r>
            <w:proofErr w:type="spellStart"/>
            <w:r w:rsidRPr="003E7179">
              <w:rPr>
                <w:rFonts w:ascii="Times New Roman" w:eastAsia="Times New Roman" w:hAnsi="Times New Roman" w:cs="Times New Roman"/>
                <w:color w:val="000000"/>
                <w:sz w:val="20"/>
                <w:szCs w:val="20"/>
                <w:lang w:val="en-US" w:eastAsia="zh-TW"/>
              </w:rPr>
              <w:t>Clearin</w:t>
            </w:r>
            <w:r w:rsidRPr="003E7179">
              <w:rPr>
                <w:rFonts w:ascii="Times New Roman" w:eastAsia="Times New Roman" w:hAnsi="Times New Roman" w:cs="Times New Roman"/>
                <w:color w:val="000000"/>
                <w:sz w:val="20"/>
                <w:szCs w:val="20"/>
                <w:lang w:eastAsia="zh-TW"/>
              </w:rPr>
              <w:t>gmedlem</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6BFB6E37" w14:textId="5CF11964" w:rsidR="00ED077F" w:rsidRPr="003E7179" w:rsidRDefault="003F1BDC" w:rsidP="00ED077F">
            <w:pPr>
              <w:spacing w:after="0" w:line="240" w:lineRule="auto"/>
              <w:rPr>
                <w:rFonts w:ascii="Times New Roman" w:eastAsia="Times New Roman" w:hAnsi="Times New Roman" w:cs="Times New Roman"/>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Pr="003E7179">
              <w:rPr>
                <w:rFonts w:ascii="Times New Roman" w:eastAsia="Times New Roman" w:hAnsi="Times New Roman" w:cs="Times New Roman"/>
                <w:color w:val="000000"/>
                <w:sz w:val="20"/>
                <w:szCs w:val="20"/>
                <w:lang w:val="en-US" w:eastAsia="zh-TW"/>
              </w:rPr>
              <w:t xml:space="preserve"> </w:t>
            </w:r>
            <w:proofErr w:type="spellStart"/>
            <w:r w:rsidRPr="003E7179">
              <w:rPr>
                <w:rFonts w:ascii="Times New Roman" w:eastAsia="Times New Roman" w:hAnsi="Times New Roman" w:cs="Times New Roman"/>
                <w:color w:val="000000"/>
                <w:sz w:val="20"/>
                <w:szCs w:val="20"/>
                <w:lang w:val="en-US" w:eastAsia="zh-TW"/>
              </w:rPr>
              <w:t>Clearin</w:t>
            </w:r>
            <w:r w:rsidRPr="003E7179">
              <w:rPr>
                <w:rFonts w:ascii="Times New Roman" w:eastAsia="Times New Roman" w:hAnsi="Times New Roman" w:cs="Times New Roman"/>
                <w:color w:val="000000"/>
                <w:sz w:val="20"/>
                <w:szCs w:val="20"/>
                <w:lang w:eastAsia="zh-TW"/>
              </w:rPr>
              <w:t>gmedlem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27C03143"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BROKERBBXXX</w:t>
            </w:r>
          </w:p>
        </w:tc>
        <w:tc>
          <w:tcPr>
            <w:tcW w:w="1460" w:type="dxa"/>
            <w:tcBorders>
              <w:top w:val="nil"/>
              <w:left w:val="nil"/>
              <w:bottom w:val="single" w:sz="4" w:space="0" w:color="auto"/>
              <w:right w:val="single" w:sz="4" w:space="0" w:color="auto"/>
            </w:tcBorders>
            <w:shd w:val="clear" w:color="auto" w:fill="auto"/>
            <w:noWrap/>
            <w:vAlign w:val="bottom"/>
            <w:hideMark/>
          </w:tcPr>
          <w:p w14:paraId="132EA5CB"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:95P::DEAG//</w:t>
            </w:r>
          </w:p>
        </w:tc>
      </w:tr>
      <w:tr w:rsidR="00ED077F" w:rsidRPr="003E7179" w14:paraId="6A0FFB8F"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BCFC09B"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:95a::BUYR//</w:t>
            </w:r>
          </w:p>
        </w:tc>
        <w:tc>
          <w:tcPr>
            <w:tcW w:w="1300" w:type="dxa"/>
            <w:tcBorders>
              <w:top w:val="nil"/>
              <w:left w:val="nil"/>
              <w:bottom w:val="single" w:sz="4" w:space="0" w:color="auto"/>
              <w:right w:val="single" w:sz="4" w:space="0" w:color="auto"/>
            </w:tcBorders>
            <w:shd w:val="clear" w:color="auto" w:fill="auto"/>
            <w:noWrap/>
            <w:vAlign w:val="bottom"/>
            <w:hideMark/>
          </w:tcPr>
          <w:p w14:paraId="6C1D02C0"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BROKERAAXXX</w:t>
            </w:r>
          </w:p>
        </w:tc>
        <w:tc>
          <w:tcPr>
            <w:tcW w:w="1860" w:type="dxa"/>
            <w:tcBorders>
              <w:top w:val="nil"/>
              <w:left w:val="nil"/>
              <w:bottom w:val="single" w:sz="4" w:space="0" w:color="auto"/>
              <w:right w:val="single" w:sz="4" w:space="0" w:color="auto"/>
            </w:tcBorders>
            <w:shd w:val="clear" w:color="000000" w:fill="C5D9F1"/>
            <w:noWrap/>
            <w:vAlign w:val="bottom"/>
            <w:hideMark/>
          </w:tcPr>
          <w:p w14:paraId="2FFF771D" w14:textId="117AE139" w:rsidR="00ED077F" w:rsidRPr="003E7179" w:rsidRDefault="003F1BDC"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860" w:type="dxa"/>
            <w:tcBorders>
              <w:top w:val="nil"/>
              <w:left w:val="nil"/>
              <w:bottom w:val="single" w:sz="4" w:space="0" w:color="auto"/>
              <w:right w:val="single" w:sz="4" w:space="0" w:color="auto"/>
            </w:tcBorders>
            <w:shd w:val="clear" w:color="000000" w:fill="8DB4E3"/>
            <w:noWrap/>
            <w:vAlign w:val="bottom"/>
            <w:hideMark/>
          </w:tcPr>
          <w:p w14:paraId="768954A5" w14:textId="146134E9" w:rsidR="00ED077F" w:rsidRPr="003E7179" w:rsidRDefault="003F1BDC" w:rsidP="00ED077F">
            <w:pPr>
              <w:spacing w:after="0" w:line="240" w:lineRule="auto"/>
              <w:rPr>
                <w:rFonts w:ascii="Times New Roman" w:eastAsia="Times New Roman" w:hAnsi="Times New Roman" w:cs="Times New Roman"/>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300" w:type="dxa"/>
            <w:tcBorders>
              <w:top w:val="nil"/>
              <w:left w:val="nil"/>
              <w:bottom w:val="single" w:sz="4" w:space="0" w:color="auto"/>
              <w:right w:val="single" w:sz="4" w:space="0" w:color="auto"/>
            </w:tcBorders>
            <w:shd w:val="clear" w:color="auto" w:fill="auto"/>
            <w:noWrap/>
            <w:vAlign w:val="bottom"/>
            <w:hideMark/>
          </w:tcPr>
          <w:p w14:paraId="0D81383A"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BROKERBBXXX</w:t>
            </w:r>
          </w:p>
        </w:tc>
        <w:tc>
          <w:tcPr>
            <w:tcW w:w="1460" w:type="dxa"/>
            <w:tcBorders>
              <w:top w:val="nil"/>
              <w:left w:val="nil"/>
              <w:bottom w:val="single" w:sz="4" w:space="0" w:color="auto"/>
              <w:right w:val="single" w:sz="4" w:space="0" w:color="auto"/>
            </w:tcBorders>
            <w:shd w:val="clear" w:color="auto" w:fill="auto"/>
            <w:noWrap/>
            <w:vAlign w:val="bottom"/>
            <w:hideMark/>
          </w:tcPr>
          <w:p w14:paraId="3156CD55"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:95a::SELL//</w:t>
            </w:r>
          </w:p>
        </w:tc>
      </w:tr>
      <w:tr w:rsidR="00ED077F" w:rsidRPr="003E7179" w14:paraId="6B26B96F"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2329A4F"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:95a::SELL//</w:t>
            </w:r>
          </w:p>
        </w:tc>
        <w:tc>
          <w:tcPr>
            <w:tcW w:w="1300" w:type="dxa"/>
            <w:tcBorders>
              <w:top w:val="nil"/>
              <w:left w:val="nil"/>
              <w:bottom w:val="single" w:sz="4" w:space="0" w:color="auto"/>
              <w:right w:val="single" w:sz="4" w:space="0" w:color="auto"/>
            </w:tcBorders>
            <w:shd w:val="clear" w:color="auto" w:fill="auto"/>
            <w:noWrap/>
            <w:vAlign w:val="bottom"/>
            <w:hideMark/>
          </w:tcPr>
          <w:p w14:paraId="6A5677C0"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BROKERBBXXX</w:t>
            </w:r>
          </w:p>
        </w:tc>
        <w:tc>
          <w:tcPr>
            <w:tcW w:w="1860" w:type="dxa"/>
            <w:tcBorders>
              <w:top w:val="nil"/>
              <w:left w:val="nil"/>
              <w:bottom w:val="single" w:sz="4" w:space="0" w:color="auto"/>
              <w:right w:val="single" w:sz="4" w:space="0" w:color="auto"/>
            </w:tcBorders>
            <w:shd w:val="clear" w:color="000000" w:fill="8DB4E3"/>
            <w:noWrap/>
            <w:vAlign w:val="bottom"/>
            <w:hideMark/>
          </w:tcPr>
          <w:p w14:paraId="123D03A8" w14:textId="53169939" w:rsidR="00ED077F" w:rsidRPr="003E7179" w:rsidRDefault="003F1BDC"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860" w:type="dxa"/>
            <w:tcBorders>
              <w:top w:val="nil"/>
              <w:left w:val="nil"/>
              <w:bottom w:val="single" w:sz="4" w:space="0" w:color="auto"/>
              <w:right w:val="single" w:sz="4" w:space="0" w:color="auto"/>
            </w:tcBorders>
            <w:shd w:val="clear" w:color="000000" w:fill="C5D9F1"/>
            <w:noWrap/>
            <w:vAlign w:val="bottom"/>
            <w:hideMark/>
          </w:tcPr>
          <w:p w14:paraId="49C1F4A9" w14:textId="7A5B155F" w:rsidR="00ED077F" w:rsidRPr="003E7179" w:rsidRDefault="003F1BDC" w:rsidP="00ED077F">
            <w:pPr>
              <w:spacing w:after="0" w:line="240" w:lineRule="auto"/>
              <w:rPr>
                <w:rFonts w:ascii="Times New Roman" w:eastAsia="Times New Roman" w:hAnsi="Times New Roman" w:cs="Times New Roman"/>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300" w:type="dxa"/>
            <w:tcBorders>
              <w:top w:val="nil"/>
              <w:left w:val="nil"/>
              <w:bottom w:val="single" w:sz="4" w:space="0" w:color="auto"/>
              <w:right w:val="single" w:sz="4" w:space="0" w:color="auto"/>
            </w:tcBorders>
            <w:shd w:val="clear" w:color="auto" w:fill="auto"/>
            <w:noWrap/>
            <w:vAlign w:val="bottom"/>
            <w:hideMark/>
          </w:tcPr>
          <w:p w14:paraId="30D3CCD0"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BROKERAAXXX</w:t>
            </w:r>
          </w:p>
        </w:tc>
        <w:tc>
          <w:tcPr>
            <w:tcW w:w="1460" w:type="dxa"/>
            <w:tcBorders>
              <w:top w:val="nil"/>
              <w:left w:val="nil"/>
              <w:bottom w:val="single" w:sz="4" w:space="0" w:color="auto"/>
              <w:right w:val="single" w:sz="4" w:space="0" w:color="auto"/>
            </w:tcBorders>
            <w:shd w:val="clear" w:color="auto" w:fill="auto"/>
            <w:noWrap/>
            <w:vAlign w:val="bottom"/>
            <w:hideMark/>
          </w:tcPr>
          <w:p w14:paraId="48652419"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:95a::BUYR//</w:t>
            </w:r>
          </w:p>
        </w:tc>
      </w:tr>
    </w:tbl>
    <w:p w14:paraId="47A4B5CF" w14:textId="443B0835" w:rsidR="00ED077F" w:rsidRPr="003E7179" w:rsidRDefault="00ED077F" w:rsidP="00ED077F">
      <w:pPr>
        <w:spacing w:after="0" w:line="240" w:lineRule="auto"/>
        <w:rPr>
          <w:rFonts w:ascii="Times New Roman" w:eastAsia="Times New Roman" w:hAnsi="Times New Roman" w:cs="Times New Roman"/>
          <w:sz w:val="16"/>
          <w:szCs w:val="16"/>
          <w:lang w:eastAsia="sv-SE"/>
        </w:rPr>
      </w:pPr>
      <w:r w:rsidRPr="003E7179">
        <w:rPr>
          <w:rFonts w:ascii="Times New Roman" w:eastAsia="Times New Roman" w:hAnsi="Times New Roman" w:cs="Times New Roman"/>
          <w:sz w:val="16"/>
          <w:szCs w:val="16"/>
          <w:lang w:eastAsia="sv-SE"/>
        </w:rPr>
        <w:t>Tab</w:t>
      </w:r>
      <w:r w:rsidR="00DE2619" w:rsidRPr="003E7179">
        <w:rPr>
          <w:rFonts w:ascii="Times New Roman" w:eastAsia="Times New Roman" w:hAnsi="Times New Roman" w:cs="Times New Roman"/>
          <w:sz w:val="16"/>
          <w:szCs w:val="16"/>
          <w:lang w:eastAsia="sv-SE"/>
        </w:rPr>
        <w:t>ell</w:t>
      </w:r>
      <w:r w:rsidRPr="003E7179">
        <w:rPr>
          <w:rFonts w:ascii="Times New Roman" w:eastAsia="Times New Roman" w:hAnsi="Times New Roman" w:cs="Times New Roman"/>
          <w:sz w:val="16"/>
          <w:szCs w:val="16"/>
          <w:lang w:eastAsia="sv-SE"/>
        </w:rPr>
        <w:t xml:space="preserve"> 4</w:t>
      </w:r>
      <w:r w:rsidR="00DE2619" w:rsidRPr="003E7179">
        <w:rPr>
          <w:rFonts w:ascii="Times New Roman" w:eastAsia="Times New Roman" w:hAnsi="Times New Roman" w:cs="Times New Roman"/>
          <w:sz w:val="16"/>
          <w:szCs w:val="16"/>
          <w:lang w:eastAsia="sv-SE"/>
        </w:rPr>
        <w:t>,</w:t>
      </w:r>
      <w:r w:rsidRPr="003E7179">
        <w:rPr>
          <w:rFonts w:ascii="Times New Roman" w:eastAsia="Times New Roman" w:hAnsi="Times New Roman" w:cs="Times New Roman"/>
          <w:sz w:val="16"/>
          <w:szCs w:val="16"/>
          <w:lang w:eastAsia="sv-SE"/>
        </w:rPr>
        <w:t xml:space="preserve"> </w:t>
      </w:r>
      <w:proofErr w:type="spellStart"/>
      <w:r w:rsidRPr="003E7179">
        <w:rPr>
          <w:rFonts w:ascii="Times New Roman" w:eastAsia="Times New Roman" w:hAnsi="Times New Roman" w:cs="Times New Roman"/>
          <w:sz w:val="16"/>
          <w:szCs w:val="16"/>
          <w:lang w:eastAsia="sv-SE"/>
        </w:rPr>
        <w:t>Broker</w:t>
      </w:r>
      <w:proofErr w:type="spellEnd"/>
      <w:r w:rsidRPr="003E7179">
        <w:rPr>
          <w:rFonts w:ascii="Times New Roman" w:eastAsia="Times New Roman" w:hAnsi="Times New Roman" w:cs="Times New Roman"/>
          <w:sz w:val="16"/>
          <w:szCs w:val="16"/>
          <w:lang w:eastAsia="sv-SE"/>
        </w:rPr>
        <w:t xml:space="preserve">/CCP </w:t>
      </w:r>
      <w:proofErr w:type="spellStart"/>
      <w:r w:rsidRPr="003E7179">
        <w:rPr>
          <w:rFonts w:ascii="Times New Roman" w:eastAsia="Times New Roman" w:hAnsi="Times New Roman" w:cs="Times New Roman"/>
          <w:sz w:val="16"/>
          <w:szCs w:val="16"/>
          <w:lang w:eastAsia="sv-SE"/>
        </w:rPr>
        <w:t>trade</w:t>
      </w:r>
      <w:proofErr w:type="spellEnd"/>
      <w:r w:rsidRPr="003E7179">
        <w:rPr>
          <w:rFonts w:ascii="Times New Roman" w:eastAsia="Times New Roman" w:hAnsi="Times New Roman" w:cs="Times New Roman"/>
          <w:sz w:val="16"/>
          <w:szCs w:val="16"/>
          <w:lang w:eastAsia="sv-SE"/>
        </w:rPr>
        <w:t xml:space="preserve"> </w:t>
      </w:r>
      <w:r w:rsidR="00DE2619" w:rsidRPr="003E7179">
        <w:rPr>
          <w:rFonts w:ascii="Times New Roman" w:eastAsia="Times New Roman" w:hAnsi="Times New Roman" w:cs="Times New Roman"/>
          <w:sz w:val="16"/>
          <w:szCs w:val="16"/>
          <w:lang w:eastAsia="sv-SE"/>
        </w:rPr>
        <w:t>leveransinstruktion matchar mot en</w:t>
      </w:r>
      <w:r w:rsidRPr="003E7179">
        <w:rPr>
          <w:rFonts w:ascii="Times New Roman" w:eastAsia="Times New Roman" w:hAnsi="Times New Roman" w:cs="Times New Roman"/>
          <w:sz w:val="16"/>
          <w:szCs w:val="16"/>
          <w:lang w:eastAsia="sv-SE"/>
        </w:rPr>
        <w:t xml:space="preserve"> </w:t>
      </w:r>
      <w:proofErr w:type="spellStart"/>
      <w:r w:rsidRPr="003E7179">
        <w:rPr>
          <w:rFonts w:ascii="Times New Roman" w:eastAsia="Times New Roman" w:hAnsi="Times New Roman" w:cs="Times New Roman"/>
          <w:sz w:val="16"/>
          <w:szCs w:val="16"/>
          <w:lang w:eastAsia="sv-SE"/>
        </w:rPr>
        <w:t>Broker</w:t>
      </w:r>
      <w:proofErr w:type="spellEnd"/>
      <w:r w:rsidRPr="003E7179">
        <w:rPr>
          <w:rFonts w:ascii="Times New Roman" w:eastAsia="Times New Roman" w:hAnsi="Times New Roman" w:cs="Times New Roman"/>
          <w:sz w:val="16"/>
          <w:szCs w:val="16"/>
          <w:lang w:eastAsia="sv-SE"/>
        </w:rPr>
        <w:t xml:space="preserve">/CCP </w:t>
      </w:r>
      <w:proofErr w:type="spellStart"/>
      <w:r w:rsidRPr="003E7179">
        <w:rPr>
          <w:rFonts w:ascii="Times New Roman" w:eastAsia="Times New Roman" w:hAnsi="Times New Roman" w:cs="Times New Roman"/>
          <w:sz w:val="16"/>
          <w:szCs w:val="16"/>
          <w:lang w:eastAsia="sv-SE"/>
        </w:rPr>
        <w:t>trade</w:t>
      </w:r>
      <w:proofErr w:type="spellEnd"/>
      <w:r w:rsidRPr="003E7179">
        <w:rPr>
          <w:rFonts w:ascii="Times New Roman" w:eastAsia="Times New Roman" w:hAnsi="Times New Roman" w:cs="Times New Roman"/>
          <w:sz w:val="16"/>
          <w:szCs w:val="16"/>
          <w:lang w:eastAsia="sv-SE"/>
        </w:rPr>
        <w:t xml:space="preserve"> </w:t>
      </w:r>
      <w:r w:rsidR="00DE2619" w:rsidRPr="003E7179">
        <w:rPr>
          <w:rFonts w:ascii="Times New Roman" w:eastAsia="Times New Roman" w:hAnsi="Times New Roman" w:cs="Times New Roman"/>
          <w:sz w:val="16"/>
          <w:szCs w:val="16"/>
          <w:lang w:eastAsia="sv-SE"/>
        </w:rPr>
        <w:t>mottagandeinstruktion</w:t>
      </w:r>
    </w:p>
    <w:p w14:paraId="14DFA1FD" w14:textId="77777777" w:rsidR="00ED077F" w:rsidRPr="003E7179" w:rsidRDefault="00ED077F" w:rsidP="00ED077F">
      <w:pPr>
        <w:spacing w:after="0" w:line="240" w:lineRule="auto"/>
        <w:rPr>
          <w:rFonts w:ascii="Times New Roman" w:eastAsia="Times New Roman" w:hAnsi="Times New Roman" w:cs="Times New Roman"/>
          <w:sz w:val="16"/>
          <w:szCs w:val="16"/>
          <w:lang w:eastAsia="sv-SE"/>
        </w:rPr>
      </w:pPr>
    </w:p>
    <w:p w14:paraId="62562DF1" w14:textId="45CD444E" w:rsidR="00ED077F" w:rsidRPr="003E7179" w:rsidRDefault="00ED077F" w:rsidP="00ED077F">
      <w:pPr>
        <w:spacing w:after="0" w:line="240" w:lineRule="auto"/>
        <w:rPr>
          <w:rFonts w:ascii="Times New Roman" w:eastAsia="Times New Roman" w:hAnsi="Times New Roman" w:cs="Times New Roman"/>
          <w:sz w:val="16"/>
          <w:szCs w:val="16"/>
          <w:lang w:eastAsia="sv-SE"/>
        </w:rPr>
      </w:pPr>
    </w:p>
    <w:p w14:paraId="6EC25061" w14:textId="2F929698" w:rsidR="00C80E57" w:rsidRPr="003E7179" w:rsidRDefault="00C80E57" w:rsidP="00ED077F">
      <w:pPr>
        <w:spacing w:after="0" w:line="240" w:lineRule="auto"/>
        <w:rPr>
          <w:rFonts w:ascii="Times New Roman" w:eastAsia="Times New Roman" w:hAnsi="Times New Roman" w:cs="Times New Roman"/>
          <w:sz w:val="16"/>
          <w:szCs w:val="16"/>
          <w:lang w:eastAsia="sv-SE"/>
        </w:rPr>
      </w:pPr>
    </w:p>
    <w:p w14:paraId="02439D23" w14:textId="77777777" w:rsidR="00C80E57" w:rsidRPr="003E7179" w:rsidRDefault="00C80E57" w:rsidP="00ED077F">
      <w:pPr>
        <w:spacing w:after="0" w:line="240" w:lineRule="auto"/>
        <w:rPr>
          <w:rFonts w:ascii="Times New Roman" w:eastAsia="Times New Roman" w:hAnsi="Times New Roman" w:cs="Times New Roman"/>
          <w:sz w:val="16"/>
          <w:szCs w:val="16"/>
          <w:lang w:eastAsia="sv-SE"/>
        </w:rPr>
      </w:pPr>
    </w:p>
    <w:p w14:paraId="1F2D57E3" w14:textId="77777777" w:rsidR="00ED077F" w:rsidRPr="003E7179" w:rsidRDefault="00ED077F" w:rsidP="00ED077F">
      <w:pPr>
        <w:spacing w:after="0" w:line="240" w:lineRule="auto"/>
        <w:rPr>
          <w:rFonts w:ascii="Times New Roman" w:eastAsia="Times New Roman" w:hAnsi="Times New Roman" w:cs="Times New Roman"/>
          <w:sz w:val="16"/>
          <w:szCs w:val="16"/>
          <w:lang w:eastAsia="sv-SE"/>
        </w:rPr>
      </w:pPr>
    </w:p>
    <w:p w14:paraId="29915112" w14:textId="4E53B78E" w:rsidR="00ED077F" w:rsidRPr="003E7179" w:rsidRDefault="00ED077F" w:rsidP="00ED077F">
      <w:pPr>
        <w:spacing w:after="0" w:line="240" w:lineRule="auto"/>
        <w:jc w:val="center"/>
        <w:outlineLvl w:val="0"/>
        <w:rPr>
          <w:rFonts w:eastAsia="Times New Roman" w:cs="Times New Roman"/>
          <w:b/>
          <w:sz w:val="18"/>
          <w:szCs w:val="18"/>
          <w:lang w:val="en-GB" w:eastAsia="sv-SE"/>
        </w:rPr>
      </w:pPr>
      <w:bookmarkStart w:id="231" w:name="_Toc495065470"/>
      <w:bookmarkStart w:id="232" w:name="_Toc495654574"/>
      <w:bookmarkStart w:id="233" w:name="_Toc495655419"/>
      <w:bookmarkStart w:id="234" w:name="_Toc507160234"/>
      <w:bookmarkStart w:id="235" w:name="_Toc507161099"/>
      <w:bookmarkStart w:id="236" w:name="_Toc509837792"/>
      <w:bookmarkStart w:id="237" w:name="_Toc12972789"/>
      <w:bookmarkStart w:id="238" w:name="_Toc56626292"/>
      <w:bookmarkStart w:id="239" w:name="_Toc92894183"/>
      <w:r w:rsidRPr="003E7179">
        <w:rPr>
          <w:rFonts w:eastAsia="Times New Roman" w:cs="Times New Roman"/>
          <w:b/>
          <w:sz w:val="18"/>
          <w:szCs w:val="18"/>
          <w:lang w:val="en-GB" w:eastAsia="sv-SE"/>
        </w:rPr>
        <w:t>Broker (</w:t>
      </w:r>
      <w:proofErr w:type="spellStart"/>
      <w:r w:rsidRPr="003E7179">
        <w:rPr>
          <w:rFonts w:eastAsia="Times New Roman" w:cs="Times New Roman"/>
          <w:b/>
          <w:sz w:val="18"/>
          <w:szCs w:val="18"/>
          <w:lang w:val="en-GB" w:eastAsia="sv-SE"/>
        </w:rPr>
        <w:t>Clearing</w:t>
      </w:r>
      <w:r w:rsidR="00AE1E96" w:rsidRPr="003E7179">
        <w:rPr>
          <w:rFonts w:eastAsia="Times New Roman" w:cs="Times New Roman"/>
          <w:b/>
          <w:sz w:val="18"/>
          <w:szCs w:val="18"/>
          <w:lang w:val="en-GB" w:eastAsia="sv-SE"/>
        </w:rPr>
        <w:t>medlem</w:t>
      </w:r>
      <w:proofErr w:type="spellEnd"/>
      <w:r w:rsidRPr="003E7179">
        <w:rPr>
          <w:rFonts w:eastAsia="Times New Roman" w:cs="Times New Roman"/>
          <w:b/>
          <w:sz w:val="18"/>
          <w:szCs w:val="18"/>
          <w:lang w:val="en-GB" w:eastAsia="sv-SE"/>
        </w:rPr>
        <w:t xml:space="preserve">) Trade </w:t>
      </w:r>
      <w:proofErr w:type="spellStart"/>
      <w:r w:rsidRPr="003E7179">
        <w:rPr>
          <w:rFonts w:eastAsia="Times New Roman" w:cs="Times New Roman"/>
          <w:b/>
          <w:sz w:val="18"/>
          <w:szCs w:val="18"/>
          <w:lang w:val="en-GB" w:eastAsia="sv-SE"/>
        </w:rPr>
        <w:t>match</w:t>
      </w:r>
      <w:r w:rsidR="00AE1E96" w:rsidRPr="003E7179">
        <w:rPr>
          <w:rFonts w:eastAsia="Times New Roman" w:cs="Times New Roman"/>
          <w:b/>
          <w:sz w:val="18"/>
          <w:szCs w:val="18"/>
          <w:lang w:val="en-GB" w:eastAsia="sv-SE"/>
        </w:rPr>
        <w:t>ar</w:t>
      </w:r>
      <w:proofErr w:type="spellEnd"/>
      <w:r w:rsidRPr="003E7179">
        <w:rPr>
          <w:rFonts w:eastAsia="Times New Roman" w:cs="Times New Roman"/>
          <w:b/>
          <w:sz w:val="18"/>
          <w:szCs w:val="18"/>
          <w:lang w:val="en-GB" w:eastAsia="sv-SE"/>
        </w:rPr>
        <w:t xml:space="preserve"> CCP (</w:t>
      </w:r>
      <w:proofErr w:type="spellStart"/>
      <w:r w:rsidRPr="003E7179">
        <w:rPr>
          <w:rFonts w:eastAsia="Times New Roman" w:cs="Times New Roman"/>
          <w:b/>
          <w:sz w:val="18"/>
          <w:szCs w:val="18"/>
          <w:lang w:val="en-GB" w:eastAsia="sv-SE"/>
        </w:rPr>
        <w:t>Clearing</w:t>
      </w:r>
      <w:r w:rsidR="00AE1E96" w:rsidRPr="003E7179">
        <w:rPr>
          <w:rFonts w:eastAsia="Times New Roman" w:cs="Times New Roman"/>
          <w:b/>
          <w:sz w:val="18"/>
          <w:szCs w:val="18"/>
          <w:lang w:val="en-GB" w:eastAsia="sv-SE"/>
        </w:rPr>
        <w:t>medlem</w:t>
      </w:r>
      <w:proofErr w:type="spellEnd"/>
      <w:r w:rsidRPr="003E7179">
        <w:rPr>
          <w:rFonts w:eastAsia="Times New Roman" w:cs="Times New Roman"/>
          <w:b/>
          <w:sz w:val="18"/>
          <w:szCs w:val="18"/>
          <w:lang w:val="en-GB" w:eastAsia="sv-SE"/>
        </w:rPr>
        <w:t>) Trade</w:t>
      </w:r>
      <w:bookmarkEnd w:id="231"/>
      <w:bookmarkEnd w:id="232"/>
      <w:bookmarkEnd w:id="233"/>
      <w:bookmarkEnd w:id="234"/>
      <w:bookmarkEnd w:id="235"/>
      <w:bookmarkEnd w:id="236"/>
      <w:bookmarkEnd w:id="237"/>
      <w:bookmarkEnd w:id="238"/>
      <w:bookmarkEnd w:id="239"/>
    </w:p>
    <w:p w14:paraId="46DFDC75" w14:textId="77777777" w:rsidR="00ED077F" w:rsidRPr="003E7179" w:rsidRDefault="00ED077F" w:rsidP="00ED077F">
      <w:pPr>
        <w:spacing w:after="0" w:line="240" w:lineRule="auto"/>
        <w:rPr>
          <w:rFonts w:eastAsia="Times New Roman" w:cs="Times New Roman"/>
          <w:sz w:val="16"/>
          <w:szCs w:val="16"/>
          <w:lang w:val="en-GB" w:eastAsia="sv-SE"/>
        </w:rPr>
      </w:pPr>
      <w:r w:rsidRPr="003E7179">
        <w:rPr>
          <w:rFonts w:eastAsia="Times New Roman" w:cs="Times New Roman"/>
          <w:b/>
          <w:sz w:val="18"/>
          <w:szCs w:val="18"/>
          <w:lang w:val="en-GB" w:eastAsia="sv-SE"/>
        </w:rPr>
        <w:t>Broker</w:t>
      </w:r>
      <w:r w:rsidRPr="003E7179">
        <w:rPr>
          <w:rFonts w:eastAsia="Times New Roman" w:cs="Times New Roman"/>
          <w:b/>
          <w:sz w:val="18"/>
          <w:szCs w:val="18"/>
          <w:lang w:val="en-GB" w:eastAsia="sv-SE"/>
        </w:rPr>
        <w:tab/>
      </w:r>
      <w:r w:rsidRPr="003E7179">
        <w:rPr>
          <w:rFonts w:eastAsia="Times New Roman" w:cs="Times New Roman"/>
          <w:b/>
          <w:sz w:val="18"/>
          <w:szCs w:val="18"/>
          <w:lang w:val="en-GB" w:eastAsia="sv-SE"/>
        </w:rPr>
        <w:tab/>
      </w:r>
      <w:r w:rsidRPr="003E7179">
        <w:rPr>
          <w:rFonts w:eastAsia="Times New Roman" w:cs="Times New Roman"/>
          <w:b/>
          <w:sz w:val="18"/>
          <w:szCs w:val="18"/>
          <w:lang w:val="en-GB" w:eastAsia="sv-SE"/>
        </w:rPr>
        <w:tab/>
      </w:r>
      <w:r w:rsidRPr="003E7179">
        <w:rPr>
          <w:rFonts w:eastAsia="Times New Roman" w:cs="Times New Roman"/>
          <w:b/>
          <w:sz w:val="18"/>
          <w:szCs w:val="18"/>
          <w:lang w:val="en-GB" w:eastAsia="sv-SE"/>
        </w:rPr>
        <w:tab/>
        <w:t xml:space="preserve">                           </w:t>
      </w:r>
      <w:r w:rsidRPr="003E7179">
        <w:rPr>
          <w:rFonts w:eastAsia="Times New Roman" w:cs="Times New Roman"/>
          <w:b/>
          <w:sz w:val="18"/>
          <w:szCs w:val="18"/>
          <w:lang w:val="en-GB" w:eastAsia="sv-SE"/>
        </w:rPr>
        <w:tab/>
      </w:r>
      <w:r w:rsidRPr="003E7179">
        <w:rPr>
          <w:rFonts w:eastAsia="Times New Roman" w:cs="Times New Roman"/>
          <w:b/>
          <w:sz w:val="18"/>
          <w:szCs w:val="18"/>
          <w:lang w:val="en-GB" w:eastAsia="sv-SE"/>
        </w:rPr>
        <w:tab/>
        <w:t>CCP</w:t>
      </w:r>
    </w:p>
    <w:tbl>
      <w:tblPr>
        <w:tblW w:w="9298" w:type="dxa"/>
        <w:tblInd w:w="56" w:type="dxa"/>
        <w:tblCellMar>
          <w:left w:w="70" w:type="dxa"/>
          <w:right w:w="70" w:type="dxa"/>
        </w:tblCellMar>
        <w:tblLook w:val="04A0" w:firstRow="1" w:lastRow="0" w:firstColumn="1" w:lastColumn="0" w:noHBand="0" w:noVBand="1"/>
      </w:tblPr>
      <w:tblGrid>
        <w:gridCol w:w="1420"/>
        <w:gridCol w:w="1652"/>
        <w:gridCol w:w="1860"/>
        <w:gridCol w:w="1860"/>
        <w:gridCol w:w="1652"/>
        <w:gridCol w:w="1460"/>
      </w:tblGrid>
      <w:tr w:rsidR="00ED077F" w:rsidRPr="003E7179" w14:paraId="5421D51E" w14:textId="77777777" w:rsidTr="00ED077F">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51941D5"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MT543 - Deliver</w:t>
            </w:r>
          </w:p>
        </w:tc>
        <w:tc>
          <w:tcPr>
            <w:tcW w:w="1349" w:type="dxa"/>
            <w:tcBorders>
              <w:top w:val="single" w:sz="4" w:space="0" w:color="auto"/>
              <w:left w:val="nil"/>
              <w:bottom w:val="single" w:sz="4" w:space="0" w:color="auto"/>
              <w:right w:val="single" w:sz="4" w:space="0" w:color="auto"/>
            </w:tcBorders>
            <w:shd w:val="clear" w:color="000000" w:fill="D8D8D8"/>
            <w:noWrap/>
            <w:vAlign w:val="bottom"/>
            <w:hideMark/>
          </w:tcPr>
          <w:p w14:paraId="04FF4D3E"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5142F43A"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10A03176"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w:t>
            </w:r>
          </w:p>
        </w:tc>
        <w:tc>
          <w:tcPr>
            <w:tcW w:w="1349" w:type="dxa"/>
            <w:tcBorders>
              <w:top w:val="single" w:sz="4" w:space="0" w:color="auto"/>
              <w:left w:val="nil"/>
              <w:bottom w:val="single" w:sz="4" w:space="0" w:color="auto"/>
              <w:right w:val="single" w:sz="4" w:space="0" w:color="auto"/>
            </w:tcBorders>
            <w:shd w:val="clear" w:color="000000" w:fill="D8D8D8"/>
            <w:noWrap/>
            <w:vAlign w:val="bottom"/>
            <w:hideMark/>
          </w:tcPr>
          <w:p w14:paraId="6C962DEB"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586C7719"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MT541 - Receive</w:t>
            </w:r>
          </w:p>
        </w:tc>
      </w:tr>
      <w:tr w:rsidR="00ED077F" w:rsidRPr="003E7179" w14:paraId="24173289"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0F9D457"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c>
          <w:tcPr>
            <w:tcW w:w="1349" w:type="dxa"/>
            <w:tcBorders>
              <w:top w:val="nil"/>
              <w:left w:val="nil"/>
              <w:bottom w:val="single" w:sz="4" w:space="0" w:color="auto"/>
              <w:right w:val="single" w:sz="4" w:space="0" w:color="auto"/>
            </w:tcBorders>
            <w:shd w:val="clear" w:color="auto" w:fill="auto"/>
            <w:noWrap/>
            <w:vAlign w:val="bottom"/>
            <w:hideMark/>
          </w:tcPr>
          <w:p w14:paraId="7B53CB6B"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BROKERBBXXX</w:t>
            </w:r>
          </w:p>
        </w:tc>
        <w:tc>
          <w:tcPr>
            <w:tcW w:w="1860" w:type="dxa"/>
            <w:tcBorders>
              <w:top w:val="nil"/>
              <w:left w:val="nil"/>
              <w:bottom w:val="single" w:sz="4" w:space="0" w:color="auto"/>
              <w:right w:val="single" w:sz="4" w:space="0" w:color="auto"/>
            </w:tcBorders>
            <w:shd w:val="clear" w:color="auto" w:fill="auto"/>
            <w:noWrap/>
            <w:vAlign w:val="bottom"/>
            <w:hideMark/>
          </w:tcPr>
          <w:p w14:paraId="58AFC274"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69C3BC45"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w:t>
            </w:r>
          </w:p>
        </w:tc>
        <w:tc>
          <w:tcPr>
            <w:tcW w:w="1349" w:type="dxa"/>
            <w:tcBorders>
              <w:top w:val="nil"/>
              <w:left w:val="nil"/>
              <w:bottom w:val="single" w:sz="4" w:space="0" w:color="auto"/>
              <w:right w:val="single" w:sz="4" w:space="0" w:color="auto"/>
            </w:tcBorders>
            <w:shd w:val="clear" w:color="auto" w:fill="auto"/>
            <w:noWrap/>
            <w:vAlign w:val="bottom"/>
            <w:hideMark/>
          </w:tcPr>
          <w:p w14:paraId="151AA4FF"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CCPABCDEXXX</w:t>
            </w:r>
          </w:p>
        </w:tc>
        <w:tc>
          <w:tcPr>
            <w:tcW w:w="1460" w:type="dxa"/>
            <w:tcBorders>
              <w:top w:val="nil"/>
              <w:left w:val="nil"/>
              <w:bottom w:val="single" w:sz="4" w:space="0" w:color="auto"/>
              <w:right w:val="single" w:sz="4" w:space="0" w:color="auto"/>
            </w:tcBorders>
            <w:shd w:val="clear" w:color="auto" w:fill="auto"/>
            <w:noWrap/>
            <w:vAlign w:val="bottom"/>
            <w:hideMark/>
          </w:tcPr>
          <w:p w14:paraId="3A387CC4"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r>
      <w:tr w:rsidR="00ED077F" w:rsidRPr="003E7179" w14:paraId="5A87644D"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8FA889D"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:95P::REAG//</w:t>
            </w:r>
          </w:p>
        </w:tc>
        <w:tc>
          <w:tcPr>
            <w:tcW w:w="1349" w:type="dxa"/>
            <w:tcBorders>
              <w:top w:val="nil"/>
              <w:left w:val="nil"/>
              <w:bottom w:val="single" w:sz="4" w:space="0" w:color="auto"/>
              <w:right w:val="single" w:sz="4" w:space="0" w:color="auto"/>
            </w:tcBorders>
            <w:shd w:val="clear" w:color="auto" w:fill="auto"/>
            <w:noWrap/>
            <w:vAlign w:val="bottom"/>
            <w:hideMark/>
          </w:tcPr>
          <w:p w14:paraId="2E57B685"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CCPABCDEXXX</w:t>
            </w:r>
          </w:p>
        </w:tc>
        <w:tc>
          <w:tcPr>
            <w:tcW w:w="1860" w:type="dxa"/>
            <w:tcBorders>
              <w:top w:val="nil"/>
              <w:left w:val="nil"/>
              <w:bottom w:val="single" w:sz="4" w:space="0" w:color="auto"/>
              <w:right w:val="single" w:sz="4" w:space="0" w:color="auto"/>
            </w:tcBorders>
            <w:shd w:val="clear" w:color="auto" w:fill="auto"/>
            <w:noWrap/>
            <w:vAlign w:val="bottom"/>
            <w:hideMark/>
          </w:tcPr>
          <w:p w14:paraId="7601CABB" w14:textId="13EC6956" w:rsidR="00ED077F" w:rsidRPr="003E7179" w:rsidRDefault="008E771B"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Pr="003E7179">
              <w:rPr>
                <w:rFonts w:ascii="Times New Roman" w:eastAsia="Times New Roman" w:hAnsi="Times New Roman" w:cs="Times New Roman"/>
                <w:color w:val="000000"/>
                <w:sz w:val="20"/>
                <w:szCs w:val="20"/>
                <w:lang w:val="en-US" w:eastAsia="zh-TW"/>
              </w:rPr>
              <w:t xml:space="preserve"> </w:t>
            </w:r>
            <w:proofErr w:type="spellStart"/>
            <w:r w:rsidRPr="003E7179">
              <w:rPr>
                <w:rFonts w:ascii="Times New Roman" w:eastAsia="Times New Roman" w:hAnsi="Times New Roman" w:cs="Times New Roman"/>
                <w:color w:val="000000"/>
                <w:sz w:val="20"/>
                <w:szCs w:val="20"/>
                <w:lang w:val="en-US" w:eastAsia="zh-TW"/>
              </w:rPr>
              <w:t>Clearin</w:t>
            </w:r>
            <w:r w:rsidRPr="003E7179">
              <w:rPr>
                <w:rFonts w:ascii="Times New Roman" w:eastAsia="Times New Roman" w:hAnsi="Times New Roman" w:cs="Times New Roman"/>
                <w:color w:val="000000"/>
                <w:sz w:val="20"/>
                <w:szCs w:val="20"/>
                <w:lang w:eastAsia="zh-TW"/>
              </w:rPr>
              <w:t>gmedlem</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3DCB4D89" w14:textId="08550CCE" w:rsidR="00ED077F" w:rsidRPr="003E7179" w:rsidRDefault="008E771B"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Pr="003E7179">
              <w:rPr>
                <w:rFonts w:ascii="Times New Roman" w:eastAsia="Times New Roman" w:hAnsi="Times New Roman" w:cs="Times New Roman"/>
                <w:color w:val="000000"/>
                <w:sz w:val="20"/>
                <w:szCs w:val="20"/>
                <w:lang w:val="en-US" w:eastAsia="zh-TW"/>
              </w:rPr>
              <w:t xml:space="preserve"> </w:t>
            </w:r>
            <w:proofErr w:type="spellStart"/>
            <w:r w:rsidRPr="003E7179">
              <w:rPr>
                <w:rFonts w:ascii="Times New Roman" w:eastAsia="Times New Roman" w:hAnsi="Times New Roman" w:cs="Times New Roman"/>
                <w:color w:val="000000"/>
                <w:sz w:val="20"/>
                <w:szCs w:val="20"/>
                <w:lang w:val="en-US" w:eastAsia="zh-TW"/>
              </w:rPr>
              <w:t>Clearin</w:t>
            </w:r>
            <w:r w:rsidRPr="003E7179">
              <w:rPr>
                <w:rFonts w:ascii="Times New Roman" w:eastAsia="Times New Roman" w:hAnsi="Times New Roman" w:cs="Times New Roman"/>
                <w:color w:val="000000"/>
                <w:sz w:val="20"/>
                <w:szCs w:val="20"/>
                <w:lang w:eastAsia="zh-TW"/>
              </w:rPr>
              <w:t>gmedlem</w:t>
            </w:r>
            <w:proofErr w:type="spellEnd"/>
          </w:p>
        </w:tc>
        <w:tc>
          <w:tcPr>
            <w:tcW w:w="1349" w:type="dxa"/>
            <w:tcBorders>
              <w:top w:val="nil"/>
              <w:left w:val="nil"/>
              <w:bottom w:val="single" w:sz="4" w:space="0" w:color="auto"/>
              <w:right w:val="single" w:sz="4" w:space="0" w:color="auto"/>
            </w:tcBorders>
            <w:shd w:val="clear" w:color="auto" w:fill="auto"/>
            <w:noWrap/>
            <w:vAlign w:val="bottom"/>
            <w:hideMark/>
          </w:tcPr>
          <w:p w14:paraId="3B6A664C"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BROKERBBXXX</w:t>
            </w:r>
          </w:p>
        </w:tc>
        <w:tc>
          <w:tcPr>
            <w:tcW w:w="1460" w:type="dxa"/>
            <w:tcBorders>
              <w:top w:val="nil"/>
              <w:left w:val="nil"/>
              <w:bottom w:val="single" w:sz="4" w:space="0" w:color="auto"/>
              <w:right w:val="single" w:sz="4" w:space="0" w:color="auto"/>
            </w:tcBorders>
            <w:shd w:val="clear" w:color="auto" w:fill="auto"/>
            <w:noWrap/>
            <w:vAlign w:val="bottom"/>
            <w:hideMark/>
          </w:tcPr>
          <w:p w14:paraId="7BE3502A"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:95P::DEAG//</w:t>
            </w:r>
          </w:p>
        </w:tc>
      </w:tr>
      <w:tr w:rsidR="00ED077F" w:rsidRPr="003E7179" w14:paraId="41928D2B"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71FC05B"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:95a::BUYR//</w:t>
            </w:r>
          </w:p>
        </w:tc>
        <w:tc>
          <w:tcPr>
            <w:tcW w:w="1349" w:type="dxa"/>
            <w:tcBorders>
              <w:top w:val="nil"/>
              <w:left w:val="nil"/>
              <w:bottom w:val="single" w:sz="4" w:space="0" w:color="auto"/>
              <w:right w:val="single" w:sz="4" w:space="0" w:color="auto"/>
            </w:tcBorders>
            <w:shd w:val="clear" w:color="auto" w:fill="auto"/>
            <w:noWrap/>
            <w:vAlign w:val="bottom"/>
            <w:hideMark/>
          </w:tcPr>
          <w:p w14:paraId="3823297E"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val="en-US" w:eastAsia="zh-TW"/>
              </w:rPr>
              <w:t>CCPABCDEXXX</w:t>
            </w:r>
          </w:p>
        </w:tc>
        <w:tc>
          <w:tcPr>
            <w:tcW w:w="1860" w:type="dxa"/>
            <w:tcBorders>
              <w:top w:val="nil"/>
              <w:left w:val="nil"/>
              <w:bottom w:val="single" w:sz="4" w:space="0" w:color="auto"/>
              <w:right w:val="single" w:sz="4" w:space="0" w:color="auto"/>
            </w:tcBorders>
            <w:shd w:val="clear" w:color="000000" w:fill="C5D9F1"/>
            <w:noWrap/>
            <w:vAlign w:val="bottom"/>
            <w:hideMark/>
          </w:tcPr>
          <w:p w14:paraId="37FB96B9" w14:textId="66FED2EC" w:rsidR="00ED077F" w:rsidRPr="003E7179" w:rsidRDefault="008E771B"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860" w:type="dxa"/>
            <w:tcBorders>
              <w:top w:val="nil"/>
              <w:left w:val="nil"/>
              <w:bottom w:val="single" w:sz="4" w:space="0" w:color="auto"/>
              <w:right w:val="single" w:sz="4" w:space="0" w:color="auto"/>
            </w:tcBorders>
            <w:shd w:val="clear" w:color="000000" w:fill="8DB4E3"/>
            <w:noWrap/>
            <w:vAlign w:val="bottom"/>
            <w:hideMark/>
          </w:tcPr>
          <w:p w14:paraId="49D209C7" w14:textId="7E94E8DF" w:rsidR="00ED077F" w:rsidRPr="003E7179" w:rsidRDefault="008E771B"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349" w:type="dxa"/>
            <w:tcBorders>
              <w:top w:val="nil"/>
              <w:left w:val="nil"/>
              <w:bottom w:val="single" w:sz="4" w:space="0" w:color="auto"/>
              <w:right w:val="single" w:sz="4" w:space="0" w:color="auto"/>
            </w:tcBorders>
            <w:shd w:val="clear" w:color="auto" w:fill="auto"/>
            <w:noWrap/>
            <w:vAlign w:val="bottom"/>
            <w:hideMark/>
          </w:tcPr>
          <w:p w14:paraId="19CDF794"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BROKERBBXXX</w:t>
            </w:r>
          </w:p>
        </w:tc>
        <w:tc>
          <w:tcPr>
            <w:tcW w:w="1460" w:type="dxa"/>
            <w:tcBorders>
              <w:top w:val="nil"/>
              <w:left w:val="nil"/>
              <w:bottom w:val="single" w:sz="4" w:space="0" w:color="auto"/>
              <w:right w:val="single" w:sz="4" w:space="0" w:color="auto"/>
            </w:tcBorders>
            <w:shd w:val="clear" w:color="auto" w:fill="auto"/>
            <w:noWrap/>
            <w:vAlign w:val="bottom"/>
            <w:hideMark/>
          </w:tcPr>
          <w:p w14:paraId="0D9FABE8"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:95a::SELL//</w:t>
            </w:r>
          </w:p>
        </w:tc>
      </w:tr>
      <w:tr w:rsidR="00ED077F" w:rsidRPr="003E7179" w14:paraId="62A5F329"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E3E72B4"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:95a::SELL//</w:t>
            </w:r>
          </w:p>
        </w:tc>
        <w:tc>
          <w:tcPr>
            <w:tcW w:w="1349" w:type="dxa"/>
            <w:tcBorders>
              <w:top w:val="nil"/>
              <w:left w:val="nil"/>
              <w:bottom w:val="single" w:sz="4" w:space="0" w:color="auto"/>
              <w:right w:val="single" w:sz="4" w:space="0" w:color="auto"/>
            </w:tcBorders>
            <w:shd w:val="clear" w:color="auto" w:fill="auto"/>
            <w:noWrap/>
            <w:vAlign w:val="bottom"/>
            <w:hideMark/>
          </w:tcPr>
          <w:p w14:paraId="2CC33331"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BROKERBBXXX</w:t>
            </w:r>
          </w:p>
        </w:tc>
        <w:tc>
          <w:tcPr>
            <w:tcW w:w="1860" w:type="dxa"/>
            <w:tcBorders>
              <w:top w:val="nil"/>
              <w:left w:val="nil"/>
              <w:bottom w:val="single" w:sz="4" w:space="0" w:color="auto"/>
              <w:right w:val="single" w:sz="4" w:space="0" w:color="auto"/>
            </w:tcBorders>
            <w:shd w:val="clear" w:color="000000" w:fill="8DB4E3"/>
            <w:noWrap/>
            <w:vAlign w:val="bottom"/>
            <w:hideMark/>
          </w:tcPr>
          <w:p w14:paraId="578FA36F" w14:textId="41F1B68E" w:rsidR="00ED077F" w:rsidRPr="003E7179" w:rsidRDefault="008E771B"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860" w:type="dxa"/>
            <w:tcBorders>
              <w:top w:val="nil"/>
              <w:left w:val="nil"/>
              <w:bottom w:val="single" w:sz="4" w:space="0" w:color="auto"/>
              <w:right w:val="single" w:sz="4" w:space="0" w:color="auto"/>
            </w:tcBorders>
            <w:shd w:val="clear" w:color="000000" w:fill="C5D9F1"/>
            <w:noWrap/>
            <w:vAlign w:val="bottom"/>
            <w:hideMark/>
          </w:tcPr>
          <w:p w14:paraId="3C7DC1DA" w14:textId="1F68DE38" w:rsidR="00ED077F" w:rsidRPr="003E7179" w:rsidRDefault="008E771B"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349" w:type="dxa"/>
            <w:tcBorders>
              <w:top w:val="nil"/>
              <w:left w:val="nil"/>
              <w:bottom w:val="single" w:sz="4" w:space="0" w:color="auto"/>
              <w:right w:val="single" w:sz="4" w:space="0" w:color="auto"/>
            </w:tcBorders>
            <w:shd w:val="clear" w:color="auto" w:fill="auto"/>
            <w:noWrap/>
            <w:vAlign w:val="bottom"/>
            <w:hideMark/>
          </w:tcPr>
          <w:p w14:paraId="3F828A95"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val="en-US" w:eastAsia="zh-TW"/>
              </w:rPr>
              <w:t>CCPABCDEXXX</w:t>
            </w:r>
          </w:p>
        </w:tc>
        <w:tc>
          <w:tcPr>
            <w:tcW w:w="1460" w:type="dxa"/>
            <w:tcBorders>
              <w:top w:val="nil"/>
              <w:left w:val="nil"/>
              <w:bottom w:val="single" w:sz="4" w:space="0" w:color="auto"/>
              <w:right w:val="single" w:sz="4" w:space="0" w:color="auto"/>
            </w:tcBorders>
            <w:shd w:val="clear" w:color="auto" w:fill="auto"/>
            <w:noWrap/>
            <w:vAlign w:val="bottom"/>
            <w:hideMark/>
          </w:tcPr>
          <w:p w14:paraId="0E0B4D6C"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:95a::BUYR//</w:t>
            </w:r>
          </w:p>
        </w:tc>
      </w:tr>
    </w:tbl>
    <w:p w14:paraId="136E5E50" w14:textId="4394F90C" w:rsidR="00ED077F" w:rsidRPr="003E7179" w:rsidRDefault="00ED077F" w:rsidP="00ED077F">
      <w:pPr>
        <w:spacing w:after="0" w:line="240" w:lineRule="auto"/>
        <w:rPr>
          <w:rFonts w:ascii="Times New Roman" w:eastAsia="Times New Roman" w:hAnsi="Times New Roman" w:cs="Times New Roman"/>
          <w:sz w:val="16"/>
          <w:szCs w:val="16"/>
          <w:lang w:eastAsia="sv-SE"/>
        </w:rPr>
      </w:pPr>
      <w:r w:rsidRPr="003E7179">
        <w:rPr>
          <w:rFonts w:ascii="Times New Roman" w:eastAsia="Times New Roman" w:hAnsi="Times New Roman" w:cs="Times New Roman"/>
          <w:sz w:val="16"/>
          <w:szCs w:val="16"/>
          <w:lang w:eastAsia="sv-SE"/>
        </w:rPr>
        <w:t>Tab</w:t>
      </w:r>
      <w:r w:rsidR="00420697" w:rsidRPr="003E7179">
        <w:rPr>
          <w:rFonts w:ascii="Times New Roman" w:eastAsia="Times New Roman" w:hAnsi="Times New Roman" w:cs="Times New Roman"/>
          <w:sz w:val="16"/>
          <w:szCs w:val="16"/>
          <w:lang w:eastAsia="sv-SE"/>
        </w:rPr>
        <w:t>el</w:t>
      </w:r>
      <w:r w:rsidRPr="003E7179">
        <w:rPr>
          <w:rFonts w:ascii="Times New Roman" w:eastAsia="Times New Roman" w:hAnsi="Times New Roman" w:cs="Times New Roman"/>
          <w:sz w:val="16"/>
          <w:szCs w:val="16"/>
          <w:lang w:eastAsia="sv-SE"/>
        </w:rPr>
        <w:t>l 5</w:t>
      </w:r>
      <w:r w:rsidR="00420697" w:rsidRPr="003E7179">
        <w:rPr>
          <w:rFonts w:ascii="Times New Roman" w:eastAsia="Times New Roman" w:hAnsi="Times New Roman" w:cs="Times New Roman"/>
          <w:sz w:val="16"/>
          <w:szCs w:val="16"/>
          <w:lang w:eastAsia="sv-SE"/>
        </w:rPr>
        <w:t>,</w:t>
      </w:r>
      <w:r w:rsidRPr="003E7179">
        <w:rPr>
          <w:rFonts w:ascii="Times New Roman" w:eastAsia="Times New Roman" w:hAnsi="Times New Roman" w:cs="Times New Roman"/>
          <w:sz w:val="16"/>
          <w:szCs w:val="16"/>
          <w:lang w:eastAsia="sv-SE"/>
        </w:rPr>
        <w:t xml:space="preserve"> </w:t>
      </w:r>
      <w:proofErr w:type="spellStart"/>
      <w:r w:rsidRPr="003E7179">
        <w:rPr>
          <w:rFonts w:ascii="Times New Roman" w:eastAsia="Times New Roman" w:hAnsi="Times New Roman" w:cs="Times New Roman"/>
          <w:sz w:val="16"/>
          <w:szCs w:val="16"/>
          <w:lang w:eastAsia="sv-SE"/>
        </w:rPr>
        <w:t>Broker</w:t>
      </w:r>
      <w:proofErr w:type="spellEnd"/>
      <w:r w:rsidRPr="003E7179">
        <w:rPr>
          <w:rFonts w:ascii="Times New Roman" w:eastAsia="Times New Roman" w:hAnsi="Times New Roman" w:cs="Times New Roman"/>
          <w:sz w:val="16"/>
          <w:szCs w:val="16"/>
          <w:lang w:eastAsia="sv-SE"/>
        </w:rPr>
        <w:t xml:space="preserve"> </w:t>
      </w:r>
      <w:proofErr w:type="spellStart"/>
      <w:r w:rsidRPr="003E7179">
        <w:rPr>
          <w:rFonts w:ascii="Times New Roman" w:eastAsia="Times New Roman" w:hAnsi="Times New Roman" w:cs="Times New Roman"/>
          <w:sz w:val="16"/>
          <w:szCs w:val="16"/>
          <w:lang w:eastAsia="sv-SE"/>
        </w:rPr>
        <w:t>trade</w:t>
      </w:r>
      <w:proofErr w:type="spellEnd"/>
      <w:r w:rsidRPr="003E7179">
        <w:rPr>
          <w:rFonts w:ascii="Times New Roman" w:eastAsia="Times New Roman" w:hAnsi="Times New Roman" w:cs="Times New Roman"/>
          <w:sz w:val="16"/>
          <w:szCs w:val="16"/>
          <w:lang w:eastAsia="sv-SE"/>
        </w:rPr>
        <w:t xml:space="preserve"> </w:t>
      </w:r>
      <w:r w:rsidR="00420697" w:rsidRPr="003E7179">
        <w:rPr>
          <w:rFonts w:ascii="Times New Roman" w:eastAsia="Times New Roman" w:hAnsi="Times New Roman" w:cs="Times New Roman"/>
          <w:sz w:val="16"/>
          <w:szCs w:val="16"/>
          <w:lang w:eastAsia="sv-SE"/>
        </w:rPr>
        <w:t xml:space="preserve">leveransinstruktion matchar mot en </w:t>
      </w:r>
      <w:r w:rsidRPr="003E7179">
        <w:rPr>
          <w:rFonts w:ascii="Times New Roman" w:eastAsia="Times New Roman" w:hAnsi="Times New Roman" w:cs="Times New Roman"/>
          <w:sz w:val="16"/>
          <w:szCs w:val="16"/>
          <w:lang w:eastAsia="sv-SE"/>
        </w:rPr>
        <w:t xml:space="preserve">CCP </w:t>
      </w:r>
      <w:proofErr w:type="spellStart"/>
      <w:r w:rsidRPr="003E7179">
        <w:rPr>
          <w:rFonts w:ascii="Times New Roman" w:eastAsia="Times New Roman" w:hAnsi="Times New Roman" w:cs="Times New Roman"/>
          <w:sz w:val="16"/>
          <w:szCs w:val="16"/>
          <w:lang w:eastAsia="sv-SE"/>
        </w:rPr>
        <w:t>trade</w:t>
      </w:r>
      <w:proofErr w:type="spellEnd"/>
      <w:r w:rsidRPr="003E7179">
        <w:rPr>
          <w:rFonts w:ascii="Times New Roman" w:eastAsia="Times New Roman" w:hAnsi="Times New Roman" w:cs="Times New Roman"/>
          <w:sz w:val="16"/>
          <w:szCs w:val="16"/>
          <w:lang w:eastAsia="sv-SE"/>
        </w:rPr>
        <w:t xml:space="preserve"> </w:t>
      </w:r>
      <w:r w:rsidR="00420697" w:rsidRPr="003E7179">
        <w:rPr>
          <w:rFonts w:ascii="Times New Roman" w:eastAsia="Times New Roman" w:hAnsi="Times New Roman" w:cs="Times New Roman"/>
          <w:sz w:val="16"/>
          <w:szCs w:val="16"/>
          <w:lang w:eastAsia="sv-SE"/>
        </w:rPr>
        <w:t>mottagandeinstruktion</w:t>
      </w:r>
    </w:p>
    <w:p w14:paraId="0C24E48E" w14:textId="77777777" w:rsidR="00ED077F" w:rsidRPr="003E7179" w:rsidRDefault="00ED077F" w:rsidP="00ED077F">
      <w:pPr>
        <w:spacing w:after="0" w:line="240" w:lineRule="auto"/>
        <w:rPr>
          <w:rFonts w:ascii="Times New Roman" w:eastAsia="Times New Roman" w:hAnsi="Times New Roman" w:cs="Times New Roman"/>
          <w:sz w:val="16"/>
          <w:szCs w:val="16"/>
          <w:lang w:eastAsia="sv-SE"/>
        </w:rPr>
      </w:pPr>
    </w:p>
    <w:p w14:paraId="7E60C59E" w14:textId="3582D7B3" w:rsidR="00ED077F" w:rsidRDefault="00ED077F" w:rsidP="00ED077F">
      <w:pPr>
        <w:spacing w:after="0" w:line="240" w:lineRule="auto"/>
        <w:rPr>
          <w:rFonts w:ascii="Times New Roman" w:eastAsia="Times New Roman" w:hAnsi="Times New Roman" w:cs="Times New Roman"/>
          <w:sz w:val="16"/>
          <w:szCs w:val="16"/>
          <w:lang w:eastAsia="sv-SE"/>
        </w:rPr>
      </w:pPr>
    </w:p>
    <w:p w14:paraId="7799CD68" w14:textId="77777777" w:rsidR="00650789" w:rsidRPr="003E7179" w:rsidRDefault="00650789" w:rsidP="00ED077F">
      <w:pPr>
        <w:spacing w:after="0" w:line="240" w:lineRule="auto"/>
        <w:rPr>
          <w:rFonts w:ascii="Times New Roman" w:eastAsia="Times New Roman" w:hAnsi="Times New Roman" w:cs="Times New Roman"/>
          <w:sz w:val="16"/>
          <w:szCs w:val="16"/>
          <w:lang w:eastAsia="sv-SE"/>
        </w:rPr>
      </w:pPr>
    </w:p>
    <w:p w14:paraId="618A3AC7" w14:textId="77777777" w:rsidR="00ED077F" w:rsidRPr="003E7179" w:rsidRDefault="00ED077F" w:rsidP="00ED077F">
      <w:pPr>
        <w:spacing w:after="0" w:line="240" w:lineRule="auto"/>
        <w:rPr>
          <w:rFonts w:ascii="Times New Roman" w:eastAsia="Times New Roman" w:hAnsi="Times New Roman" w:cs="Times New Roman"/>
          <w:sz w:val="16"/>
          <w:szCs w:val="16"/>
          <w:lang w:eastAsia="sv-SE"/>
        </w:rPr>
      </w:pPr>
    </w:p>
    <w:p w14:paraId="0EFDD237" w14:textId="7CA43BB5" w:rsidR="00ED077F" w:rsidRPr="003E7179" w:rsidRDefault="008D2B38" w:rsidP="00ED077F">
      <w:pPr>
        <w:spacing w:after="0" w:line="240" w:lineRule="auto"/>
        <w:jc w:val="center"/>
        <w:outlineLvl w:val="0"/>
        <w:rPr>
          <w:rFonts w:eastAsia="Times New Roman" w:cs="Times New Roman"/>
          <w:b/>
          <w:sz w:val="18"/>
          <w:szCs w:val="18"/>
          <w:lang w:val="en-GB" w:eastAsia="sv-SE"/>
        </w:rPr>
      </w:pPr>
      <w:bookmarkStart w:id="240" w:name="_Toc495065471"/>
      <w:bookmarkStart w:id="241" w:name="_Toc495654575"/>
      <w:bookmarkStart w:id="242" w:name="_Toc495655420"/>
      <w:bookmarkStart w:id="243" w:name="_Toc507160235"/>
      <w:bookmarkStart w:id="244" w:name="_Toc507161100"/>
      <w:bookmarkStart w:id="245" w:name="_Toc509837793"/>
      <w:bookmarkStart w:id="246" w:name="_Toc12972790"/>
      <w:bookmarkStart w:id="247" w:name="_Toc56626293"/>
      <w:bookmarkStart w:id="248" w:name="_Toc92894184"/>
      <w:proofErr w:type="spellStart"/>
      <w:r w:rsidRPr="003E7179">
        <w:rPr>
          <w:rFonts w:eastAsia="Times New Roman" w:cs="Times New Roman"/>
          <w:b/>
          <w:sz w:val="18"/>
          <w:szCs w:val="18"/>
          <w:lang w:val="en-GB" w:eastAsia="sv-SE"/>
        </w:rPr>
        <w:t>D</w:t>
      </w:r>
      <w:r w:rsidR="005765CB" w:rsidRPr="003E7179">
        <w:rPr>
          <w:rFonts w:eastAsia="Times New Roman" w:cs="Times New Roman"/>
          <w:b/>
          <w:sz w:val="18"/>
          <w:szCs w:val="18"/>
          <w:lang w:val="en-GB" w:eastAsia="sv-SE"/>
        </w:rPr>
        <w:t>e</w:t>
      </w:r>
      <w:r w:rsidRPr="003E7179">
        <w:rPr>
          <w:rFonts w:eastAsia="Times New Roman" w:cs="Times New Roman"/>
          <w:b/>
          <w:sz w:val="18"/>
          <w:szCs w:val="18"/>
          <w:lang w:val="en-GB" w:eastAsia="sv-SE"/>
        </w:rPr>
        <w:t>påkund</w:t>
      </w:r>
      <w:proofErr w:type="spellEnd"/>
      <w:r w:rsidRPr="003E7179">
        <w:rPr>
          <w:rFonts w:eastAsia="Times New Roman" w:cs="Times New Roman"/>
          <w:b/>
          <w:sz w:val="18"/>
          <w:szCs w:val="18"/>
          <w:lang w:val="en-GB" w:eastAsia="sv-SE"/>
        </w:rPr>
        <w:t xml:space="preserve"> </w:t>
      </w:r>
      <w:proofErr w:type="spellStart"/>
      <w:r w:rsidR="00ED077F" w:rsidRPr="003E7179">
        <w:rPr>
          <w:rFonts w:eastAsia="Times New Roman" w:cs="Times New Roman"/>
          <w:b/>
          <w:sz w:val="18"/>
          <w:szCs w:val="18"/>
          <w:lang w:val="en-GB" w:eastAsia="sv-SE"/>
        </w:rPr>
        <w:t>match</w:t>
      </w:r>
      <w:r w:rsidRPr="003E7179">
        <w:rPr>
          <w:rFonts w:eastAsia="Times New Roman" w:cs="Times New Roman"/>
          <w:b/>
          <w:sz w:val="18"/>
          <w:szCs w:val="18"/>
          <w:lang w:val="en-GB" w:eastAsia="sv-SE"/>
        </w:rPr>
        <w:t>ar</w:t>
      </w:r>
      <w:proofErr w:type="spellEnd"/>
      <w:r w:rsidR="00ED077F" w:rsidRPr="003E7179">
        <w:rPr>
          <w:rFonts w:eastAsia="Times New Roman" w:cs="Times New Roman"/>
          <w:b/>
          <w:sz w:val="18"/>
          <w:szCs w:val="18"/>
          <w:lang w:val="en-GB" w:eastAsia="sv-SE"/>
        </w:rPr>
        <w:t xml:space="preserve"> CCP (</w:t>
      </w:r>
      <w:proofErr w:type="spellStart"/>
      <w:r w:rsidR="00ED077F" w:rsidRPr="003E7179">
        <w:rPr>
          <w:rFonts w:eastAsia="Times New Roman" w:cs="Times New Roman"/>
          <w:b/>
          <w:sz w:val="18"/>
          <w:szCs w:val="18"/>
          <w:lang w:val="en-GB" w:eastAsia="sv-SE"/>
        </w:rPr>
        <w:t>Clearing</w:t>
      </w:r>
      <w:r w:rsidRPr="003E7179">
        <w:rPr>
          <w:rFonts w:eastAsia="Times New Roman" w:cs="Times New Roman"/>
          <w:b/>
          <w:sz w:val="18"/>
          <w:szCs w:val="18"/>
          <w:lang w:val="en-GB" w:eastAsia="sv-SE"/>
        </w:rPr>
        <w:t>medlem</w:t>
      </w:r>
      <w:proofErr w:type="spellEnd"/>
      <w:r w:rsidR="00ED077F" w:rsidRPr="003E7179">
        <w:rPr>
          <w:rFonts w:eastAsia="Times New Roman" w:cs="Times New Roman"/>
          <w:b/>
          <w:sz w:val="18"/>
          <w:szCs w:val="18"/>
          <w:lang w:val="en-GB" w:eastAsia="sv-SE"/>
        </w:rPr>
        <w:t>) Trade</w:t>
      </w:r>
      <w:bookmarkEnd w:id="240"/>
      <w:bookmarkEnd w:id="241"/>
      <w:bookmarkEnd w:id="242"/>
      <w:bookmarkEnd w:id="243"/>
      <w:bookmarkEnd w:id="244"/>
      <w:bookmarkEnd w:id="245"/>
      <w:bookmarkEnd w:id="246"/>
      <w:bookmarkEnd w:id="247"/>
      <w:bookmarkEnd w:id="248"/>
    </w:p>
    <w:p w14:paraId="3A764D5D" w14:textId="284A65B0" w:rsidR="00ED077F" w:rsidRPr="003E7179" w:rsidRDefault="005765CB" w:rsidP="00ED077F">
      <w:pPr>
        <w:spacing w:after="0" w:line="240" w:lineRule="auto"/>
        <w:rPr>
          <w:rFonts w:ascii="Times New Roman" w:eastAsia="Times New Roman" w:hAnsi="Times New Roman" w:cs="Times New Roman"/>
          <w:sz w:val="16"/>
          <w:szCs w:val="16"/>
          <w:lang w:val="en-GB" w:eastAsia="sv-SE"/>
        </w:rPr>
      </w:pPr>
      <w:proofErr w:type="spellStart"/>
      <w:r w:rsidRPr="003E7179">
        <w:rPr>
          <w:rFonts w:eastAsia="Times New Roman" w:cs="Times New Roman"/>
          <w:b/>
          <w:sz w:val="18"/>
          <w:szCs w:val="18"/>
          <w:lang w:val="en-GB" w:eastAsia="sv-SE"/>
        </w:rPr>
        <w:t>Depåkund</w:t>
      </w:r>
      <w:proofErr w:type="spellEnd"/>
      <w:r w:rsidR="00ED077F" w:rsidRPr="003E7179">
        <w:rPr>
          <w:rFonts w:eastAsia="Times New Roman" w:cs="Times New Roman"/>
          <w:b/>
          <w:sz w:val="18"/>
          <w:szCs w:val="18"/>
          <w:lang w:val="en-GB" w:eastAsia="sv-SE"/>
        </w:rPr>
        <w:tab/>
      </w:r>
      <w:r w:rsidR="00ED077F" w:rsidRPr="003E7179">
        <w:rPr>
          <w:rFonts w:eastAsia="Times New Roman" w:cs="Times New Roman"/>
          <w:b/>
          <w:sz w:val="18"/>
          <w:szCs w:val="18"/>
          <w:lang w:val="en-GB" w:eastAsia="sv-SE"/>
        </w:rPr>
        <w:tab/>
      </w:r>
      <w:r w:rsidR="00ED077F" w:rsidRPr="003E7179">
        <w:rPr>
          <w:rFonts w:eastAsia="Times New Roman" w:cs="Times New Roman"/>
          <w:b/>
          <w:sz w:val="18"/>
          <w:szCs w:val="18"/>
          <w:lang w:val="en-GB" w:eastAsia="sv-SE"/>
        </w:rPr>
        <w:tab/>
      </w:r>
      <w:r w:rsidR="00ED077F" w:rsidRPr="003E7179">
        <w:rPr>
          <w:rFonts w:eastAsia="Times New Roman" w:cs="Times New Roman"/>
          <w:b/>
          <w:sz w:val="18"/>
          <w:szCs w:val="18"/>
          <w:lang w:val="en-GB" w:eastAsia="sv-SE"/>
        </w:rPr>
        <w:tab/>
        <w:t xml:space="preserve">                           </w:t>
      </w:r>
      <w:r w:rsidR="00ED077F" w:rsidRPr="003E7179">
        <w:rPr>
          <w:rFonts w:eastAsia="Times New Roman" w:cs="Times New Roman"/>
          <w:b/>
          <w:sz w:val="18"/>
          <w:szCs w:val="18"/>
          <w:lang w:val="en-GB" w:eastAsia="sv-SE"/>
        </w:rPr>
        <w:tab/>
      </w:r>
      <w:r w:rsidR="004F7D4E" w:rsidRPr="003E7179">
        <w:rPr>
          <w:rFonts w:eastAsia="Times New Roman" w:cs="Times New Roman"/>
          <w:b/>
          <w:sz w:val="18"/>
          <w:szCs w:val="18"/>
          <w:lang w:val="en-GB" w:eastAsia="sv-SE"/>
        </w:rPr>
        <w:tab/>
      </w:r>
      <w:r w:rsidR="00ED077F" w:rsidRPr="003E7179">
        <w:rPr>
          <w:rFonts w:eastAsia="Times New Roman" w:cs="Times New Roman"/>
          <w:b/>
          <w:sz w:val="18"/>
          <w:szCs w:val="18"/>
          <w:lang w:val="en-GB" w:eastAsia="sv-SE"/>
        </w:rPr>
        <w:t>CCP</w:t>
      </w:r>
    </w:p>
    <w:tbl>
      <w:tblPr>
        <w:tblW w:w="9860" w:type="dxa"/>
        <w:tblInd w:w="56" w:type="dxa"/>
        <w:tblCellMar>
          <w:left w:w="70" w:type="dxa"/>
          <w:right w:w="70" w:type="dxa"/>
        </w:tblCellMar>
        <w:tblLook w:val="04A0" w:firstRow="1" w:lastRow="0" w:firstColumn="1" w:lastColumn="0" w:noHBand="0" w:noVBand="1"/>
      </w:tblPr>
      <w:tblGrid>
        <w:gridCol w:w="1420"/>
        <w:gridCol w:w="1630"/>
        <w:gridCol w:w="1860"/>
        <w:gridCol w:w="1860"/>
        <w:gridCol w:w="1630"/>
        <w:gridCol w:w="1460"/>
      </w:tblGrid>
      <w:tr w:rsidR="00ED077F" w:rsidRPr="003E7179" w14:paraId="2D1E99A0" w14:textId="77777777" w:rsidTr="005765CB">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6782CA44"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MT543 - Deliver</w:t>
            </w:r>
          </w:p>
        </w:tc>
        <w:tc>
          <w:tcPr>
            <w:tcW w:w="1630" w:type="dxa"/>
            <w:tcBorders>
              <w:top w:val="single" w:sz="4" w:space="0" w:color="auto"/>
              <w:left w:val="nil"/>
              <w:bottom w:val="single" w:sz="4" w:space="0" w:color="auto"/>
              <w:right w:val="single" w:sz="4" w:space="0" w:color="auto"/>
            </w:tcBorders>
            <w:shd w:val="clear" w:color="000000" w:fill="D8D8D8"/>
            <w:noWrap/>
            <w:vAlign w:val="bottom"/>
            <w:hideMark/>
          </w:tcPr>
          <w:p w14:paraId="1F96789C"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6A9DAD58"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3E0FFD68"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w:t>
            </w:r>
          </w:p>
        </w:tc>
        <w:tc>
          <w:tcPr>
            <w:tcW w:w="1630" w:type="dxa"/>
            <w:tcBorders>
              <w:top w:val="single" w:sz="4" w:space="0" w:color="auto"/>
              <w:left w:val="nil"/>
              <w:bottom w:val="single" w:sz="4" w:space="0" w:color="auto"/>
              <w:right w:val="single" w:sz="4" w:space="0" w:color="auto"/>
            </w:tcBorders>
            <w:shd w:val="clear" w:color="000000" w:fill="D8D8D8"/>
            <w:noWrap/>
            <w:vAlign w:val="bottom"/>
            <w:hideMark/>
          </w:tcPr>
          <w:p w14:paraId="067962F7"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79D64B95"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MT541 - Receive</w:t>
            </w:r>
          </w:p>
        </w:tc>
      </w:tr>
      <w:tr w:rsidR="00ED077F" w:rsidRPr="003E7179" w14:paraId="60A30793" w14:textId="77777777" w:rsidTr="005765C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9F86AC4"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c>
          <w:tcPr>
            <w:tcW w:w="1630" w:type="dxa"/>
            <w:tcBorders>
              <w:top w:val="nil"/>
              <w:left w:val="nil"/>
              <w:bottom w:val="single" w:sz="4" w:space="0" w:color="auto"/>
              <w:right w:val="single" w:sz="4" w:space="0" w:color="auto"/>
            </w:tcBorders>
            <w:shd w:val="clear" w:color="auto" w:fill="auto"/>
            <w:noWrap/>
            <w:vAlign w:val="bottom"/>
            <w:hideMark/>
          </w:tcPr>
          <w:p w14:paraId="1A249A4D"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HANDSESSXXX</w:t>
            </w:r>
          </w:p>
        </w:tc>
        <w:tc>
          <w:tcPr>
            <w:tcW w:w="1860" w:type="dxa"/>
            <w:tcBorders>
              <w:top w:val="nil"/>
              <w:left w:val="nil"/>
              <w:bottom w:val="single" w:sz="4" w:space="0" w:color="auto"/>
              <w:right w:val="single" w:sz="4" w:space="0" w:color="auto"/>
            </w:tcBorders>
            <w:shd w:val="clear" w:color="auto" w:fill="auto"/>
            <w:noWrap/>
            <w:vAlign w:val="bottom"/>
            <w:hideMark/>
          </w:tcPr>
          <w:p w14:paraId="09403F30"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00C4C54C"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w:t>
            </w:r>
          </w:p>
        </w:tc>
        <w:tc>
          <w:tcPr>
            <w:tcW w:w="1630" w:type="dxa"/>
            <w:tcBorders>
              <w:top w:val="nil"/>
              <w:left w:val="nil"/>
              <w:bottom w:val="single" w:sz="4" w:space="0" w:color="auto"/>
              <w:right w:val="single" w:sz="4" w:space="0" w:color="auto"/>
            </w:tcBorders>
            <w:shd w:val="clear" w:color="auto" w:fill="auto"/>
            <w:noWrap/>
            <w:vAlign w:val="bottom"/>
            <w:hideMark/>
          </w:tcPr>
          <w:p w14:paraId="17D19235"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CCPABCDEXXX</w:t>
            </w:r>
          </w:p>
        </w:tc>
        <w:tc>
          <w:tcPr>
            <w:tcW w:w="1460" w:type="dxa"/>
            <w:tcBorders>
              <w:top w:val="nil"/>
              <w:left w:val="nil"/>
              <w:bottom w:val="single" w:sz="4" w:space="0" w:color="auto"/>
              <w:right w:val="single" w:sz="4" w:space="0" w:color="auto"/>
            </w:tcBorders>
            <w:shd w:val="clear" w:color="auto" w:fill="auto"/>
            <w:noWrap/>
            <w:vAlign w:val="bottom"/>
            <w:hideMark/>
          </w:tcPr>
          <w:p w14:paraId="5DE2CB6D"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r>
      <w:tr w:rsidR="00ED077F" w:rsidRPr="003E7179" w14:paraId="1377CC60" w14:textId="77777777" w:rsidTr="005765C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9667501"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:95P::REAG//</w:t>
            </w:r>
          </w:p>
        </w:tc>
        <w:tc>
          <w:tcPr>
            <w:tcW w:w="1630" w:type="dxa"/>
            <w:tcBorders>
              <w:top w:val="nil"/>
              <w:left w:val="nil"/>
              <w:bottom w:val="single" w:sz="4" w:space="0" w:color="auto"/>
              <w:right w:val="single" w:sz="4" w:space="0" w:color="auto"/>
            </w:tcBorders>
            <w:shd w:val="clear" w:color="auto" w:fill="auto"/>
            <w:noWrap/>
            <w:vAlign w:val="bottom"/>
            <w:hideMark/>
          </w:tcPr>
          <w:p w14:paraId="1AA3A911"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CCPABCDEXXX</w:t>
            </w:r>
          </w:p>
        </w:tc>
        <w:tc>
          <w:tcPr>
            <w:tcW w:w="1860" w:type="dxa"/>
            <w:tcBorders>
              <w:top w:val="nil"/>
              <w:left w:val="nil"/>
              <w:bottom w:val="single" w:sz="4" w:space="0" w:color="auto"/>
              <w:right w:val="single" w:sz="4" w:space="0" w:color="auto"/>
            </w:tcBorders>
            <w:shd w:val="clear" w:color="auto" w:fill="auto"/>
            <w:noWrap/>
            <w:vAlign w:val="bottom"/>
            <w:hideMark/>
          </w:tcPr>
          <w:p w14:paraId="1399B4C4" w14:textId="18162053" w:rsidR="00ED077F" w:rsidRPr="003E7179" w:rsidRDefault="005765CB"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Pr="003E7179">
              <w:rPr>
                <w:rFonts w:ascii="Times New Roman" w:eastAsia="Times New Roman" w:hAnsi="Times New Roman" w:cs="Times New Roman"/>
                <w:color w:val="000000"/>
                <w:sz w:val="20"/>
                <w:szCs w:val="20"/>
                <w:lang w:val="en-US" w:eastAsia="zh-TW"/>
              </w:rPr>
              <w:t xml:space="preserve"> </w:t>
            </w:r>
            <w:proofErr w:type="spellStart"/>
            <w:r w:rsidRPr="003E7179">
              <w:rPr>
                <w:rFonts w:ascii="Times New Roman" w:eastAsia="Times New Roman" w:hAnsi="Times New Roman" w:cs="Times New Roman"/>
                <w:color w:val="000000"/>
                <w:sz w:val="20"/>
                <w:szCs w:val="20"/>
                <w:lang w:val="en-US" w:eastAsia="zh-TW"/>
              </w:rPr>
              <w:t>Clearin</w:t>
            </w:r>
            <w:r w:rsidRPr="003E7179">
              <w:rPr>
                <w:rFonts w:ascii="Times New Roman" w:eastAsia="Times New Roman" w:hAnsi="Times New Roman" w:cs="Times New Roman"/>
                <w:color w:val="000000"/>
                <w:sz w:val="20"/>
                <w:szCs w:val="20"/>
                <w:lang w:eastAsia="zh-TW"/>
              </w:rPr>
              <w:t>gmedlem</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0AB8708A" w14:textId="009A09A2" w:rsidR="00ED077F" w:rsidRPr="003E7179" w:rsidRDefault="005765CB"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Pr="003E7179">
              <w:rPr>
                <w:rFonts w:ascii="Times New Roman" w:eastAsia="Times New Roman" w:hAnsi="Times New Roman" w:cs="Times New Roman"/>
                <w:color w:val="000000"/>
                <w:sz w:val="20"/>
                <w:szCs w:val="20"/>
                <w:lang w:val="en-US" w:eastAsia="zh-TW"/>
              </w:rPr>
              <w:t xml:space="preserve"> </w:t>
            </w:r>
            <w:proofErr w:type="spellStart"/>
            <w:r w:rsidRPr="003E7179">
              <w:rPr>
                <w:rFonts w:ascii="Times New Roman" w:eastAsia="Times New Roman" w:hAnsi="Times New Roman" w:cs="Times New Roman"/>
                <w:color w:val="000000"/>
                <w:sz w:val="20"/>
                <w:szCs w:val="20"/>
                <w:lang w:val="en-US" w:eastAsia="zh-TW"/>
              </w:rPr>
              <w:t>Clearin</w:t>
            </w:r>
            <w:r w:rsidRPr="003E7179">
              <w:rPr>
                <w:rFonts w:ascii="Times New Roman" w:eastAsia="Times New Roman" w:hAnsi="Times New Roman" w:cs="Times New Roman"/>
                <w:color w:val="000000"/>
                <w:sz w:val="20"/>
                <w:szCs w:val="20"/>
                <w:lang w:eastAsia="zh-TW"/>
              </w:rPr>
              <w:t>gmedlem</w:t>
            </w:r>
            <w:proofErr w:type="spellEnd"/>
          </w:p>
        </w:tc>
        <w:tc>
          <w:tcPr>
            <w:tcW w:w="1630" w:type="dxa"/>
            <w:tcBorders>
              <w:top w:val="nil"/>
              <w:left w:val="nil"/>
              <w:bottom w:val="single" w:sz="4" w:space="0" w:color="auto"/>
              <w:right w:val="single" w:sz="4" w:space="0" w:color="auto"/>
            </w:tcBorders>
            <w:shd w:val="clear" w:color="auto" w:fill="auto"/>
            <w:noWrap/>
            <w:vAlign w:val="bottom"/>
            <w:hideMark/>
          </w:tcPr>
          <w:p w14:paraId="60C20D7C"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HANDSESSXXX</w:t>
            </w:r>
          </w:p>
        </w:tc>
        <w:tc>
          <w:tcPr>
            <w:tcW w:w="1460" w:type="dxa"/>
            <w:tcBorders>
              <w:top w:val="nil"/>
              <w:left w:val="nil"/>
              <w:bottom w:val="single" w:sz="4" w:space="0" w:color="auto"/>
              <w:right w:val="single" w:sz="4" w:space="0" w:color="auto"/>
            </w:tcBorders>
            <w:shd w:val="clear" w:color="auto" w:fill="auto"/>
            <w:noWrap/>
            <w:vAlign w:val="bottom"/>
            <w:hideMark/>
          </w:tcPr>
          <w:p w14:paraId="0F8C4676"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:95P::DEAG//</w:t>
            </w:r>
          </w:p>
        </w:tc>
      </w:tr>
      <w:tr w:rsidR="005765CB" w:rsidRPr="003E7179" w14:paraId="025D737C" w14:textId="77777777" w:rsidTr="005765C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5E8387E" w14:textId="77777777"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:95a::BUYR//</w:t>
            </w:r>
          </w:p>
        </w:tc>
        <w:tc>
          <w:tcPr>
            <w:tcW w:w="1630" w:type="dxa"/>
            <w:tcBorders>
              <w:top w:val="nil"/>
              <w:left w:val="nil"/>
              <w:bottom w:val="single" w:sz="4" w:space="0" w:color="auto"/>
              <w:right w:val="single" w:sz="4" w:space="0" w:color="auto"/>
            </w:tcBorders>
            <w:shd w:val="clear" w:color="auto" w:fill="auto"/>
            <w:noWrap/>
            <w:vAlign w:val="bottom"/>
            <w:hideMark/>
          </w:tcPr>
          <w:p w14:paraId="68CC2DC3" w14:textId="77777777"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val="en-US" w:eastAsia="zh-TW"/>
              </w:rPr>
              <w:t>CCPABCDEXXX</w:t>
            </w:r>
          </w:p>
        </w:tc>
        <w:tc>
          <w:tcPr>
            <w:tcW w:w="1860" w:type="dxa"/>
            <w:tcBorders>
              <w:top w:val="nil"/>
              <w:left w:val="nil"/>
              <w:bottom w:val="single" w:sz="4" w:space="0" w:color="auto"/>
              <w:right w:val="single" w:sz="4" w:space="0" w:color="auto"/>
            </w:tcBorders>
            <w:shd w:val="clear" w:color="000000" w:fill="C5D9F1"/>
            <w:noWrap/>
            <w:vAlign w:val="bottom"/>
            <w:hideMark/>
          </w:tcPr>
          <w:p w14:paraId="7C047292" w14:textId="72385AF0"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860" w:type="dxa"/>
            <w:tcBorders>
              <w:top w:val="nil"/>
              <w:left w:val="nil"/>
              <w:bottom w:val="single" w:sz="4" w:space="0" w:color="auto"/>
              <w:right w:val="single" w:sz="4" w:space="0" w:color="auto"/>
            </w:tcBorders>
            <w:shd w:val="clear" w:color="000000" w:fill="8DB4E3"/>
            <w:noWrap/>
            <w:vAlign w:val="bottom"/>
            <w:hideMark/>
          </w:tcPr>
          <w:p w14:paraId="51AC37FC" w14:textId="37C07FA7"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630" w:type="dxa"/>
            <w:tcBorders>
              <w:top w:val="nil"/>
              <w:left w:val="nil"/>
              <w:bottom w:val="single" w:sz="4" w:space="0" w:color="auto"/>
              <w:right w:val="single" w:sz="4" w:space="0" w:color="auto"/>
            </w:tcBorders>
            <w:shd w:val="clear" w:color="auto" w:fill="auto"/>
            <w:noWrap/>
            <w:vAlign w:val="bottom"/>
            <w:hideMark/>
          </w:tcPr>
          <w:p w14:paraId="56EC9C95" w14:textId="77777777"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SHBCLIENTXX</w:t>
            </w:r>
          </w:p>
        </w:tc>
        <w:tc>
          <w:tcPr>
            <w:tcW w:w="1460" w:type="dxa"/>
            <w:tcBorders>
              <w:top w:val="nil"/>
              <w:left w:val="nil"/>
              <w:bottom w:val="single" w:sz="4" w:space="0" w:color="auto"/>
              <w:right w:val="single" w:sz="4" w:space="0" w:color="auto"/>
            </w:tcBorders>
            <w:shd w:val="clear" w:color="auto" w:fill="auto"/>
            <w:noWrap/>
            <w:vAlign w:val="bottom"/>
            <w:hideMark/>
          </w:tcPr>
          <w:p w14:paraId="4E3FD865" w14:textId="77777777"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:95a::SELL//</w:t>
            </w:r>
          </w:p>
        </w:tc>
      </w:tr>
      <w:tr w:rsidR="005765CB" w:rsidRPr="003E7179" w14:paraId="469785EC" w14:textId="77777777" w:rsidTr="005765C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62418E3" w14:textId="77777777"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:95a::SELL//</w:t>
            </w:r>
          </w:p>
        </w:tc>
        <w:tc>
          <w:tcPr>
            <w:tcW w:w="1630" w:type="dxa"/>
            <w:tcBorders>
              <w:top w:val="nil"/>
              <w:left w:val="nil"/>
              <w:bottom w:val="single" w:sz="4" w:space="0" w:color="auto"/>
              <w:right w:val="single" w:sz="4" w:space="0" w:color="auto"/>
            </w:tcBorders>
            <w:shd w:val="clear" w:color="auto" w:fill="auto"/>
            <w:noWrap/>
            <w:vAlign w:val="bottom"/>
            <w:hideMark/>
          </w:tcPr>
          <w:p w14:paraId="41DBA930" w14:textId="77777777"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SHBCLIENTXX</w:t>
            </w:r>
          </w:p>
        </w:tc>
        <w:tc>
          <w:tcPr>
            <w:tcW w:w="1860" w:type="dxa"/>
            <w:tcBorders>
              <w:top w:val="nil"/>
              <w:left w:val="nil"/>
              <w:bottom w:val="single" w:sz="4" w:space="0" w:color="auto"/>
              <w:right w:val="single" w:sz="4" w:space="0" w:color="auto"/>
            </w:tcBorders>
            <w:shd w:val="clear" w:color="000000" w:fill="8DB4E3"/>
            <w:noWrap/>
            <w:vAlign w:val="bottom"/>
            <w:hideMark/>
          </w:tcPr>
          <w:p w14:paraId="22F6766C" w14:textId="7DBFF0E1"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860" w:type="dxa"/>
            <w:tcBorders>
              <w:top w:val="nil"/>
              <w:left w:val="nil"/>
              <w:bottom w:val="single" w:sz="4" w:space="0" w:color="auto"/>
              <w:right w:val="single" w:sz="4" w:space="0" w:color="auto"/>
            </w:tcBorders>
            <w:shd w:val="clear" w:color="000000" w:fill="C5D9F1"/>
            <w:noWrap/>
            <w:vAlign w:val="bottom"/>
            <w:hideMark/>
          </w:tcPr>
          <w:p w14:paraId="6429DADC" w14:textId="59117BF5"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630" w:type="dxa"/>
            <w:tcBorders>
              <w:top w:val="nil"/>
              <w:left w:val="nil"/>
              <w:bottom w:val="single" w:sz="4" w:space="0" w:color="auto"/>
              <w:right w:val="single" w:sz="4" w:space="0" w:color="auto"/>
            </w:tcBorders>
            <w:shd w:val="clear" w:color="auto" w:fill="auto"/>
            <w:noWrap/>
            <w:vAlign w:val="bottom"/>
            <w:hideMark/>
          </w:tcPr>
          <w:p w14:paraId="34BE0AA8" w14:textId="77777777"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val="en-US" w:eastAsia="zh-TW"/>
              </w:rPr>
              <w:t>CCPABCDEXXX</w:t>
            </w:r>
          </w:p>
        </w:tc>
        <w:tc>
          <w:tcPr>
            <w:tcW w:w="1460" w:type="dxa"/>
            <w:tcBorders>
              <w:top w:val="nil"/>
              <w:left w:val="nil"/>
              <w:bottom w:val="single" w:sz="4" w:space="0" w:color="auto"/>
              <w:right w:val="single" w:sz="4" w:space="0" w:color="auto"/>
            </w:tcBorders>
            <w:shd w:val="clear" w:color="auto" w:fill="auto"/>
            <w:noWrap/>
            <w:vAlign w:val="bottom"/>
            <w:hideMark/>
          </w:tcPr>
          <w:p w14:paraId="79AB959C" w14:textId="77777777"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:95a::BUYR//</w:t>
            </w:r>
          </w:p>
        </w:tc>
      </w:tr>
    </w:tbl>
    <w:p w14:paraId="3DF97923" w14:textId="55ED7707" w:rsidR="00ED077F" w:rsidRPr="003E7179" w:rsidRDefault="00ED077F" w:rsidP="00ED077F">
      <w:pPr>
        <w:spacing w:after="0" w:line="240" w:lineRule="auto"/>
        <w:rPr>
          <w:rFonts w:ascii="Times New Roman" w:eastAsia="Times New Roman" w:hAnsi="Times New Roman" w:cs="Times New Roman"/>
          <w:sz w:val="16"/>
          <w:szCs w:val="16"/>
          <w:lang w:eastAsia="sv-SE"/>
        </w:rPr>
      </w:pPr>
      <w:r w:rsidRPr="003E7179">
        <w:rPr>
          <w:rFonts w:ascii="Times New Roman" w:eastAsia="Times New Roman" w:hAnsi="Times New Roman" w:cs="Times New Roman"/>
          <w:sz w:val="16"/>
          <w:szCs w:val="16"/>
          <w:lang w:eastAsia="sv-SE"/>
        </w:rPr>
        <w:t>Tab</w:t>
      </w:r>
      <w:r w:rsidR="001163C9" w:rsidRPr="003E7179">
        <w:rPr>
          <w:rFonts w:ascii="Times New Roman" w:eastAsia="Times New Roman" w:hAnsi="Times New Roman" w:cs="Times New Roman"/>
          <w:sz w:val="16"/>
          <w:szCs w:val="16"/>
          <w:lang w:eastAsia="sv-SE"/>
        </w:rPr>
        <w:t>el</w:t>
      </w:r>
      <w:r w:rsidRPr="003E7179">
        <w:rPr>
          <w:rFonts w:ascii="Times New Roman" w:eastAsia="Times New Roman" w:hAnsi="Times New Roman" w:cs="Times New Roman"/>
          <w:sz w:val="16"/>
          <w:szCs w:val="16"/>
          <w:lang w:eastAsia="sv-SE"/>
        </w:rPr>
        <w:t>l 6</w:t>
      </w:r>
      <w:r w:rsidR="001163C9" w:rsidRPr="003E7179">
        <w:rPr>
          <w:rFonts w:ascii="Times New Roman" w:eastAsia="Times New Roman" w:hAnsi="Times New Roman" w:cs="Times New Roman"/>
          <w:sz w:val="16"/>
          <w:szCs w:val="16"/>
          <w:lang w:eastAsia="sv-SE"/>
        </w:rPr>
        <w:t>,</w:t>
      </w:r>
      <w:r w:rsidRPr="003E7179">
        <w:rPr>
          <w:rFonts w:ascii="Times New Roman" w:eastAsia="Times New Roman" w:hAnsi="Times New Roman" w:cs="Times New Roman"/>
          <w:sz w:val="16"/>
          <w:szCs w:val="16"/>
          <w:lang w:eastAsia="sv-SE"/>
        </w:rPr>
        <w:t xml:space="preserve"> </w:t>
      </w:r>
      <w:r w:rsidR="00E23688" w:rsidRPr="003E7179">
        <w:rPr>
          <w:rFonts w:ascii="Times New Roman" w:eastAsia="Times New Roman" w:hAnsi="Times New Roman" w:cs="Times New Roman"/>
          <w:sz w:val="16"/>
          <w:szCs w:val="16"/>
          <w:lang w:eastAsia="sv-SE"/>
        </w:rPr>
        <w:t>Depåkund leveransinstruktion matchar mot en</w:t>
      </w:r>
      <w:r w:rsidRPr="003E7179">
        <w:rPr>
          <w:rFonts w:ascii="Times New Roman" w:eastAsia="Times New Roman" w:hAnsi="Times New Roman" w:cs="Times New Roman"/>
          <w:sz w:val="16"/>
          <w:szCs w:val="16"/>
          <w:lang w:eastAsia="sv-SE"/>
        </w:rPr>
        <w:t xml:space="preserve"> CCP </w:t>
      </w:r>
      <w:proofErr w:type="spellStart"/>
      <w:r w:rsidRPr="003E7179">
        <w:rPr>
          <w:rFonts w:ascii="Times New Roman" w:eastAsia="Times New Roman" w:hAnsi="Times New Roman" w:cs="Times New Roman"/>
          <w:sz w:val="16"/>
          <w:szCs w:val="16"/>
          <w:lang w:eastAsia="sv-SE"/>
        </w:rPr>
        <w:t>trade</w:t>
      </w:r>
      <w:proofErr w:type="spellEnd"/>
      <w:r w:rsidRPr="003E7179">
        <w:rPr>
          <w:rFonts w:ascii="Times New Roman" w:eastAsia="Times New Roman" w:hAnsi="Times New Roman" w:cs="Times New Roman"/>
          <w:sz w:val="16"/>
          <w:szCs w:val="16"/>
          <w:lang w:eastAsia="sv-SE"/>
        </w:rPr>
        <w:t xml:space="preserve"> </w:t>
      </w:r>
      <w:r w:rsidR="00E23688" w:rsidRPr="003E7179">
        <w:rPr>
          <w:rFonts w:ascii="Times New Roman" w:eastAsia="Times New Roman" w:hAnsi="Times New Roman" w:cs="Times New Roman"/>
          <w:sz w:val="16"/>
          <w:szCs w:val="16"/>
          <w:lang w:eastAsia="sv-SE"/>
        </w:rPr>
        <w:t>mottagandeinstruktion</w:t>
      </w:r>
    </w:p>
    <w:p w14:paraId="14271F23" w14:textId="77777777" w:rsidR="00D81C45" w:rsidRPr="003E7179" w:rsidRDefault="00D35D05" w:rsidP="00240CFA">
      <w:pPr>
        <w:pStyle w:val="Rubrik1"/>
      </w:pPr>
      <w:r w:rsidRPr="003E7179">
        <w:br w:type="page"/>
      </w:r>
      <w:bookmarkStart w:id="249" w:name="_Toc156200184"/>
    </w:p>
    <w:p w14:paraId="02E913DD" w14:textId="074FF7DE" w:rsidR="00D81C45" w:rsidRPr="003E7179" w:rsidRDefault="00D81C45" w:rsidP="00240CFA">
      <w:pPr>
        <w:pStyle w:val="Rubrik1"/>
        <w:rPr>
          <w:lang w:eastAsia="sv-SE"/>
        </w:rPr>
      </w:pPr>
      <w:bookmarkStart w:id="250" w:name="_Toc92894185"/>
      <w:r w:rsidRPr="003E7179">
        <w:rPr>
          <w:lang w:eastAsia="sv-SE"/>
        </w:rPr>
        <w:lastRenderedPageBreak/>
        <w:t xml:space="preserve">Bilaga 2: </w:t>
      </w:r>
      <w:r w:rsidR="00C07800" w:rsidRPr="003E7179">
        <w:rPr>
          <w:lang w:eastAsia="sv-SE"/>
        </w:rPr>
        <w:t>Koder</w:t>
      </w:r>
      <w:r w:rsidR="00E562B5" w:rsidRPr="003E7179">
        <w:rPr>
          <w:lang w:eastAsia="sv-SE"/>
        </w:rPr>
        <w:t xml:space="preserve"> som används på den svenska marknaden</w:t>
      </w:r>
      <w:r w:rsidR="00C07800" w:rsidRPr="003E7179">
        <w:rPr>
          <w:lang w:eastAsia="sv-SE"/>
        </w:rPr>
        <w:t xml:space="preserve"> </w:t>
      </w:r>
      <w:r w:rsidR="00167F55" w:rsidRPr="003E7179">
        <w:rPr>
          <w:lang w:eastAsia="sv-SE"/>
        </w:rPr>
        <w:t>för</w:t>
      </w:r>
      <w:r w:rsidR="00C07800" w:rsidRPr="003E7179">
        <w:rPr>
          <w:lang w:eastAsia="sv-SE"/>
        </w:rPr>
        <w:t xml:space="preserve"> olika transaktionstyper</w:t>
      </w:r>
      <w:r w:rsidR="00D419F7" w:rsidRPr="003E7179">
        <w:rPr>
          <w:rStyle w:val="Fotnotsreferens"/>
          <w:lang w:eastAsia="sv-SE"/>
        </w:rPr>
        <w:footnoteReference w:id="1"/>
      </w:r>
      <w:bookmarkEnd w:id="250"/>
    </w:p>
    <w:p w14:paraId="521B3527" w14:textId="77777777" w:rsidR="00B06B0A" w:rsidRPr="003E7179" w:rsidRDefault="00B06B0A" w:rsidP="00B06B0A">
      <w:pPr>
        <w:rPr>
          <w:lang w:eastAsia="sv-SE"/>
        </w:rPr>
      </w:pP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0"/>
        <w:gridCol w:w="1780"/>
        <w:gridCol w:w="3040"/>
        <w:gridCol w:w="2660"/>
      </w:tblGrid>
      <w:tr w:rsidR="00432E84" w:rsidRPr="003E7179" w14:paraId="53E490BC" w14:textId="77777777" w:rsidTr="00432E84">
        <w:trPr>
          <w:trHeight w:val="600"/>
        </w:trPr>
        <w:tc>
          <w:tcPr>
            <w:tcW w:w="1660" w:type="dxa"/>
            <w:shd w:val="clear" w:color="auto" w:fill="auto"/>
            <w:hideMark/>
          </w:tcPr>
          <w:bookmarkEnd w:id="249"/>
          <w:p w14:paraId="481B1B5E" w14:textId="77777777" w:rsidR="00432E84" w:rsidRPr="003E7179" w:rsidRDefault="00432E84" w:rsidP="00432E84">
            <w:pPr>
              <w:spacing w:after="0" w:line="240" w:lineRule="auto"/>
              <w:rPr>
                <w:rFonts w:ascii="Calibri" w:eastAsia="Times New Roman" w:hAnsi="Calibri" w:cs="Calibri"/>
                <w:b/>
                <w:bCs/>
                <w:color w:val="000000"/>
                <w:lang w:eastAsia="sv-SE"/>
              </w:rPr>
            </w:pPr>
            <w:r w:rsidRPr="003E7179">
              <w:rPr>
                <w:rFonts w:ascii="Calibri" w:eastAsia="Times New Roman" w:hAnsi="Calibri" w:cs="Calibri"/>
                <w:b/>
                <w:bCs/>
                <w:color w:val="000000"/>
                <w:lang w:eastAsia="sv-SE"/>
              </w:rPr>
              <w:t>Transaktionstyp</w:t>
            </w:r>
          </w:p>
        </w:tc>
        <w:tc>
          <w:tcPr>
            <w:tcW w:w="1780" w:type="dxa"/>
            <w:shd w:val="clear" w:color="auto" w:fill="auto"/>
            <w:hideMark/>
          </w:tcPr>
          <w:p w14:paraId="52F5B3F9" w14:textId="77777777" w:rsidR="00432E84" w:rsidRPr="003E7179" w:rsidRDefault="00432E84" w:rsidP="00432E84">
            <w:pPr>
              <w:spacing w:after="0" w:line="240" w:lineRule="auto"/>
              <w:rPr>
                <w:rFonts w:ascii="Calibri" w:eastAsia="Times New Roman" w:hAnsi="Calibri" w:cs="Calibri"/>
                <w:b/>
                <w:bCs/>
                <w:color w:val="000000"/>
                <w:lang w:eastAsia="sv-SE"/>
              </w:rPr>
            </w:pPr>
            <w:r w:rsidRPr="003E7179">
              <w:rPr>
                <w:rFonts w:ascii="Calibri" w:eastAsia="Times New Roman" w:hAnsi="Calibri" w:cs="Calibri"/>
                <w:b/>
                <w:bCs/>
                <w:color w:val="000000"/>
                <w:lang w:eastAsia="sv-SE"/>
              </w:rPr>
              <w:t>Koder för olika transaktionstyper</w:t>
            </w:r>
          </w:p>
        </w:tc>
        <w:tc>
          <w:tcPr>
            <w:tcW w:w="3040" w:type="dxa"/>
            <w:shd w:val="clear" w:color="auto" w:fill="auto"/>
            <w:hideMark/>
          </w:tcPr>
          <w:p w14:paraId="37063498" w14:textId="77777777" w:rsidR="00432E84" w:rsidRPr="003E7179" w:rsidRDefault="00432E84" w:rsidP="00432E84">
            <w:pPr>
              <w:spacing w:after="0" w:line="240" w:lineRule="auto"/>
              <w:rPr>
                <w:rFonts w:ascii="Calibri" w:eastAsia="Times New Roman" w:hAnsi="Calibri" w:cs="Calibri"/>
                <w:b/>
                <w:bCs/>
                <w:color w:val="000000"/>
                <w:lang w:eastAsia="sv-SE"/>
              </w:rPr>
            </w:pPr>
            <w:r w:rsidRPr="003E7179">
              <w:rPr>
                <w:rFonts w:ascii="Calibri" w:eastAsia="Times New Roman" w:hAnsi="Calibri" w:cs="Calibri"/>
                <w:b/>
                <w:bCs/>
                <w:color w:val="000000"/>
                <w:lang w:eastAsia="sv-SE"/>
              </w:rPr>
              <w:t>ISO-definition</w:t>
            </w:r>
          </w:p>
        </w:tc>
        <w:tc>
          <w:tcPr>
            <w:tcW w:w="2660" w:type="dxa"/>
            <w:shd w:val="clear" w:color="auto" w:fill="auto"/>
            <w:hideMark/>
          </w:tcPr>
          <w:p w14:paraId="041C7C98" w14:textId="77777777" w:rsidR="00432E84" w:rsidRPr="003E7179" w:rsidRDefault="00432E84" w:rsidP="00432E84">
            <w:pPr>
              <w:spacing w:after="0" w:line="240" w:lineRule="auto"/>
              <w:rPr>
                <w:rFonts w:ascii="Calibri" w:eastAsia="Times New Roman" w:hAnsi="Calibri" w:cs="Calibri"/>
                <w:b/>
                <w:bCs/>
                <w:color w:val="000000"/>
                <w:lang w:eastAsia="sv-SE"/>
              </w:rPr>
            </w:pPr>
            <w:r w:rsidRPr="003E7179">
              <w:rPr>
                <w:rFonts w:ascii="Calibri" w:eastAsia="Times New Roman" w:hAnsi="Calibri" w:cs="Calibri"/>
                <w:b/>
                <w:bCs/>
                <w:color w:val="000000"/>
                <w:lang w:eastAsia="sv-SE"/>
              </w:rPr>
              <w:t>Förklaringar &amp; rekommendationer</w:t>
            </w:r>
          </w:p>
        </w:tc>
      </w:tr>
      <w:tr w:rsidR="00432E84" w:rsidRPr="003E7179" w14:paraId="02CCDD8F" w14:textId="77777777" w:rsidTr="00432E84">
        <w:trPr>
          <w:trHeight w:val="900"/>
        </w:trPr>
        <w:tc>
          <w:tcPr>
            <w:tcW w:w="1660" w:type="dxa"/>
            <w:shd w:val="clear" w:color="auto" w:fill="auto"/>
            <w:hideMark/>
          </w:tcPr>
          <w:p w14:paraId="02915B03"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Ersättningsköp</w:t>
            </w:r>
          </w:p>
        </w:tc>
        <w:tc>
          <w:tcPr>
            <w:tcW w:w="1780" w:type="dxa"/>
            <w:shd w:val="clear" w:color="auto" w:fill="auto"/>
            <w:hideMark/>
          </w:tcPr>
          <w:p w14:paraId="1D5D25FC"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BYIY</w:t>
            </w:r>
          </w:p>
        </w:tc>
        <w:tc>
          <w:tcPr>
            <w:tcW w:w="3040" w:type="dxa"/>
            <w:shd w:val="clear" w:color="auto" w:fill="auto"/>
            <w:hideMark/>
          </w:tcPr>
          <w:p w14:paraId="1986E841"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Transaktionen avser ett ersättningsköp efter en utebliven leverans.</w:t>
            </w:r>
          </w:p>
        </w:tc>
        <w:tc>
          <w:tcPr>
            <w:tcW w:w="2660" w:type="dxa"/>
            <w:shd w:val="clear" w:color="auto" w:fill="auto"/>
            <w:hideMark/>
          </w:tcPr>
          <w:p w14:paraId="6788B677"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När man skickar instruktioner om ett ersättningsköp</w:t>
            </w:r>
          </w:p>
        </w:tc>
      </w:tr>
      <w:tr w:rsidR="00432E84" w:rsidRPr="003E7179" w14:paraId="3853A155" w14:textId="77777777" w:rsidTr="00432E84">
        <w:trPr>
          <w:trHeight w:val="1200"/>
        </w:trPr>
        <w:tc>
          <w:tcPr>
            <w:tcW w:w="1660" w:type="dxa"/>
            <w:shd w:val="clear" w:color="auto" w:fill="auto"/>
            <w:hideMark/>
          </w:tcPr>
          <w:p w14:paraId="085C60C3"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Säkerhet in</w:t>
            </w:r>
          </w:p>
        </w:tc>
        <w:tc>
          <w:tcPr>
            <w:tcW w:w="1780" w:type="dxa"/>
            <w:shd w:val="clear" w:color="auto" w:fill="auto"/>
            <w:hideMark/>
          </w:tcPr>
          <w:p w14:paraId="5AF8D9F4"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COLI</w:t>
            </w:r>
          </w:p>
        </w:tc>
        <w:tc>
          <w:tcPr>
            <w:tcW w:w="3040" w:type="dxa"/>
            <w:shd w:val="clear" w:color="auto" w:fill="auto"/>
            <w:hideMark/>
          </w:tcPr>
          <w:p w14:paraId="17CE508F"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 xml:space="preserve">Avser en transaktion med säkerhet från säkerhetstagaren eller dess agents synvinkel </w:t>
            </w:r>
          </w:p>
        </w:tc>
        <w:tc>
          <w:tcPr>
            <w:tcW w:w="2660" w:type="dxa"/>
            <w:shd w:val="clear" w:color="auto" w:fill="auto"/>
            <w:hideMark/>
          </w:tcPr>
          <w:p w14:paraId="60F529DB"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När man mottager säkerheter</w:t>
            </w:r>
          </w:p>
        </w:tc>
      </w:tr>
      <w:tr w:rsidR="00432E84" w:rsidRPr="003E7179" w14:paraId="44A50655" w14:textId="77777777" w:rsidTr="00432E84">
        <w:trPr>
          <w:trHeight w:val="1200"/>
        </w:trPr>
        <w:tc>
          <w:tcPr>
            <w:tcW w:w="1660" w:type="dxa"/>
            <w:shd w:val="clear" w:color="auto" w:fill="auto"/>
            <w:hideMark/>
          </w:tcPr>
          <w:p w14:paraId="7B610D7F"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Säkerhet ut</w:t>
            </w:r>
          </w:p>
        </w:tc>
        <w:tc>
          <w:tcPr>
            <w:tcW w:w="1780" w:type="dxa"/>
            <w:shd w:val="clear" w:color="auto" w:fill="auto"/>
            <w:hideMark/>
          </w:tcPr>
          <w:p w14:paraId="554FB640"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COLO</w:t>
            </w:r>
          </w:p>
        </w:tc>
        <w:tc>
          <w:tcPr>
            <w:tcW w:w="3040" w:type="dxa"/>
            <w:shd w:val="clear" w:color="auto" w:fill="auto"/>
            <w:hideMark/>
          </w:tcPr>
          <w:p w14:paraId="6E0F8B7D"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 xml:space="preserve">Avser en transaktion med säkerhet från säkerhetsgivaren eller dess agents synvinkel </w:t>
            </w:r>
          </w:p>
        </w:tc>
        <w:tc>
          <w:tcPr>
            <w:tcW w:w="2660" w:type="dxa"/>
            <w:shd w:val="clear" w:color="auto" w:fill="auto"/>
            <w:hideMark/>
          </w:tcPr>
          <w:p w14:paraId="65673D3C"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När man levererar säkerheter</w:t>
            </w:r>
          </w:p>
        </w:tc>
      </w:tr>
      <w:tr w:rsidR="00432E84" w:rsidRPr="003E7179" w14:paraId="66BB1CCB" w14:textId="77777777" w:rsidTr="00432E84">
        <w:trPr>
          <w:trHeight w:val="3300"/>
        </w:trPr>
        <w:tc>
          <w:tcPr>
            <w:tcW w:w="1660" w:type="dxa"/>
            <w:shd w:val="clear" w:color="auto" w:fill="auto"/>
            <w:hideMark/>
          </w:tcPr>
          <w:p w14:paraId="09F0B510" w14:textId="77777777" w:rsidR="00432E84" w:rsidRPr="003E7179" w:rsidRDefault="00432E84" w:rsidP="00432E84">
            <w:pPr>
              <w:spacing w:after="0" w:line="240" w:lineRule="auto"/>
              <w:rPr>
                <w:rFonts w:ascii="Calibri" w:eastAsia="Times New Roman" w:hAnsi="Calibri" w:cs="Calibri"/>
                <w:color w:val="000000"/>
                <w:lang w:eastAsia="sv-SE"/>
              </w:rPr>
            </w:pPr>
            <w:proofErr w:type="spellStart"/>
            <w:r w:rsidRPr="003E7179">
              <w:rPr>
                <w:rFonts w:ascii="Calibri" w:eastAsia="Times New Roman" w:hAnsi="Calibri" w:cs="Calibri"/>
                <w:color w:val="000000"/>
                <w:lang w:eastAsia="sv-SE"/>
              </w:rPr>
              <w:t>Nettning</w:t>
            </w:r>
            <w:proofErr w:type="spellEnd"/>
          </w:p>
        </w:tc>
        <w:tc>
          <w:tcPr>
            <w:tcW w:w="1780" w:type="dxa"/>
            <w:shd w:val="clear" w:color="auto" w:fill="auto"/>
            <w:hideMark/>
          </w:tcPr>
          <w:p w14:paraId="725ED38B"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NETT</w:t>
            </w:r>
          </w:p>
        </w:tc>
        <w:tc>
          <w:tcPr>
            <w:tcW w:w="3040" w:type="dxa"/>
            <w:shd w:val="clear" w:color="auto" w:fill="auto"/>
            <w:hideMark/>
          </w:tcPr>
          <w:p w14:paraId="3AE66632"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 xml:space="preserve">Avser </w:t>
            </w:r>
            <w:proofErr w:type="spellStart"/>
            <w:r w:rsidRPr="003E7179">
              <w:rPr>
                <w:rFonts w:ascii="Calibri" w:eastAsia="Times New Roman" w:hAnsi="Calibri" w:cs="Calibri"/>
                <w:color w:val="000000"/>
                <w:lang w:eastAsia="sv-SE"/>
              </w:rPr>
              <w:t>nettning</w:t>
            </w:r>
            <w:proofErr w:type="spellEnd"/>
            <w:r w:rsidRPr="003E7179">
              <w:rPr>
                <w:rFonts w:ascii="Calibri" w:eastAsia="Times New Roman" w:hAnsi="Calibri" w:cs="Calibri"/>
                <w:color w:val="000000"/>
                <w:lang w:eastAsia="sv-SE"/>
              </w:rPr>
              <w:t xml:space="preserve"> av avvecklingsinstruktioner.</w:t>
            </w:r>
          </w:p>
        </w:tc>
        <w:tc>
          <w:tcPr>
            <w:tcW w:w="2660" w:type="dxa"/>
            <w:shd w:val="clear" w:color="auto" w:fill="auto"/>
            <w:hideMark/>
          </w:tcPr>
          <w:p w14:paraId="33EB58D1"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 xml:space="preserve">Används för instruktioner mot en CCP eller mot andra motparter när flera </w:t>
            </w:r>
            <w:proofErr w:type="spellStart"/>
            <w:r w:rsidRPr="003E7179">
              <w:rPr>
                <w:rFonts w:ascii="Calibri" w:eastAsia="Times New Roman" w:hAnsi="Calibri" w:cs="Calibri"/>
                <w:color w:val="000000"/>
                <w:lang w:eastAsia="sv-SE"/>
              </w:rPr>
              <w:t>börshandlade</w:t>
            </w:r>
            <w:proofErr w:type="spellEnd"/>
            <w:r w:rsidRPr="003E7179">
              <w:rPr>
                <w:rFonts w:ascii="Calibri" w:eastAsia="Times New Roman" w:hAnsi="Calibri" w:cs="Calibri"/>
                <w:color w:val="000000"/>
                <w:lang w:eastAsia="sv-SE"/>
              </w:rPr>
              <w:t xml:space="preserve"> transaktioner </w:t>
            </w:r>
            <w:proofErr w:type="spellStart"/>
            <w:r w:rsidRPr="003E7179">
              <w:rPr>
                <w:rFonts w:ascii="Calibri" w:eastAsia="Times New Roman" w:hAnsi="Calibri" w:cs="Calibri"/>
                <w:color w:val="000000"/>
                <w:lang w:eastAsia="sv-SE"/>
              </w:rPr>
              <w:t>nettas</w:t>
            </w:r>
            <w:proofErr w:type="spellEnd"/>
            <w:r w:rsidRPr="003E7179">
              <w:rPr>
                <w:rFonts w:ascii="Calibri" w:eastAsia="Times New Roman" w:hAnsi="Calibri" w:cs="Calibri"/>
                <w:color w:val="000000"/>
                <w:lang w:eastAsia="sv-SE"/>
              </w:rPr>
              <w:t xml:space="preserve"> till en eller två instruktioner. (Kommentar, visa </w:t>
            </w:r>
            <w:proofErr w:type="spellStart"/>
            <w:r w:rsidRPr="003E7179">
              <w:rPr>
                <w:rFonts w:ascii="Calibri" w:eastAsia="Times New Roman" w:hAnsi="Calibri" w:cs="Calibri"/>
                <w:color w:val="000000"/>
                <w:lang w:eastAsia="sv-SE"/>
              </w:rPr>
              <w:t>CCP:er</w:t>
            </w:r>
            <w:proofErr w:type="spellEnd"/>
            <w:r w:rsidRPr="003E7179">
              <w:rPr>
                <w:rFonts w:ascii="Calibri" w:eastAsia="Times New Roman" w:hAnsi="Calibri" w:cs="Calibri"/>
                <w:color w:val="000000"/>
                <w:lang w:eastAsia="sv-SE"/>
              </w:rPr>
              <w:t xml:space="preserve"> använder inte NETT utan TRAD när de skickar instruktioner)</w:t>
            </w:r>
          </w:p>
        </w:tc>
      </w:tr>
      <w:tr w:rsidR="00432E84" w:rsidRPr="003E7179" w14:paraId="2CF1B329" w14:textId="77777777" w:rsidTr="00432E84">
        <w:trPr>
          <w:trHeight w:val="1800"/>
        </w:trPr>
        <w:tc>
          <w:tcPr>
            <w:tcW w:w="1660" w:type="dxa"/>
            <w:shd w:val="clear" w:color="auto" w:fill="auto"/>
            <w:hideMark/>
          </w:tcPr>
          <w:p w14:paraId="334C93E7"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Överföringar till externa konton</w:t>
            </w:r>
          </w:p>
        </w:tc>
        <w:tc>
          <w:tcPr>
            <w:tcW w:w="1780" w:type="dxa"/>
            <w:shd w:val="clear" w:color="auto" w:fill="auto"/>
            <w:hideMark/>
          </w:tcPr>
          <w:p w14:paraId="1BD2DDEF"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OWNE</w:t>
            </w:r>
          </w:p>
        </w:tc>
        <w:tc>
          <w:tcPr>
            <w:tcW w:w="3040" w:type="dxa"/>
            <w:shd w:val="clear" w:color="auto" w:fill="auto"/>
            <w:hideMark/>
          </w:tcPr>
          <w:p w14:paraId="0398EB93"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Avser överföringar mellan konton där mer än en instruerande part (avsändaren av meddelande) och/eller KI ingår (mottagare av meddelande).</w:t>
            </w:r>
          </w:p>
        </w:tc>
        <w:tc>
          <w:tcPr>
            <w:tcW w:w="2660" w:type="dxa"/>
            <w:shd w:val="clear" w:color="auto" w:fill="auto"/>
            <w:hideMark/>
          </w:tcPr>
          <w:p w14:paraId="1C922066"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Används vid överföringar av värdepapper till externa motparter.</w:t>
            </w:r>
          </w:p>
        </w:tc>
      </w:tr>
      <w:tr w:rsidR="00432E84" w:rsidRPr="003E7179" w14:paraId="3D10ACA8" w14:textId="77777777" w:rsidTr="00432E84">
        <w:trPr>
          <w:trHeight w:val="1500"/>
        </w:trPr>
        <w:tc>
          <w:tcPr>
            <w:tcW w:w="1660" w:type="dxa"/>
            <w:shd w:val="clear" w:color="auto" w:fill="auto"/>
            <w:hideMark/>
          </w:tcPr>
          <w:p w14:paraId="4F72F805"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Överföringar till interna konton</w:t>
            </w:r>
          </w:p>
        </w:tc>
        <w:tc>
          <w:tcPr>
            <w:tcW w:w="1780" w:type="dxa"/>
            <w:shd w:val="clear" w:color="auto" w:fill="auto"/>
            <w:hideMark/>
          </w:tcPr>
          <w:p w14:paraId="08A1C6A4"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OWNI</w:t>
            </w:r>
          </w:p>
        </w:tc>
        <w:tc>
          <w:tcPr>
            <w:tcW w:w="3040" w:type="dxa"/>
            <w:shd w:val="clear" w:color="auto" w:fill="auto"/>
            <w:hideMark/>
          </w:tcPr>
          <w:p w14:paraId="414E277E"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Avser överföringar mellan konton där bara en instruerande part är inblandad (avsändaren av meddelandet) hos ett KI.</w:t>
            </w:r>
          </w:p>
        </w:tc>
        <w:tc>
          <w:tcPr>
            <w:tcW w:w="2660" w:type="dxa"/>
            <w:shd w:val="clear" w:color="auto" w:fill="auto"/>
            <w:hideMark/>
          </w:tcPr>
          <w:p w14:paraId="6E4DE32A"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Överföringar av värdepapper mellan egna konton.</w:t>
            </w:r>
          </w:p>
        </w:tc>
      </w:tr>
      <w:tr w:rsidR="00432E84" w:rsidRPr="003E7179" w14:paraId="0AA4967A" w14:textId="77777777" w:rsidTr="00432E84">
        <w:trPr>
          <w:trHeight w:val="600"/>
        </w:trPr>
        <w:tc>
          <w:tcPr>
            <w:tcW w:w="1660" w:type="dxa"/>
            <w:shd w:val="clear" w:color="auto" w:fill="auto"/>
            <w:hideMark/>
          </w:tcPr>
          <w:p w14:paraId="43BC802C"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Repotransaktion</w:t>
            </w:r>
          </w:p>
        </w:tc>
        <w:tc>
          <w:tcPr>
            <w:tcW w:w="1780" w:type="dxa"/>
            <w:shd w:val="clear" w:color="auto" w:fill="auto"/>
            <w:hideMark/>
          </w:tcPr>
          <w:p w14:paraId="318DFB57"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REPU</w:t>
            </w:r>
          </w:p>
        </w:tc>
        <w:tc>
          <w:tcPr>
            <w:tcW w:w="3040" w:type="dxa"/>
            <w:shd w:val="clear" w:color="auto" w:fill="auto"/>
            <w:hideMark/>
          </w:tcPr>
          <w:p w14:paraId="2EF00CE7"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Avser en repotransaktion.</w:t>
            </w:r>
          </w:p>
        </w:tc>
        <w:tc>
          <w:tcPr>
            <w:tcW w:w="2660" w:type="dxa"/>
            <w:shd w:val="clear" w:color="auto" w:fill="auto"/>
            <w:hideMark/>
          </w:tcPr>
          <w:p w14:paraId="4A2BBAA8"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Repotransaktioner</w:t>
            </w:r>
          </w:p>
        </w:tc>
      </w:tr>
      <w:tr w:rsidR="00432E84" w:rsidRPr="003E7179" w14:paraId="11CAE273" w14:textId="77777777" w:rsidTr="00432E84">
        <w:trPr>
          <w:trHeight w:val="900"/>
        </w:trPr>
        <w:tc>
          <w:tcPr>
            <w:tcW w:w="1660" w:type="dxa"/>
            <w:shd w:val="clear" w:color="auto" w:fill="auto"/>
            <w:hideMark/>
          </w:tcPr>
          <w:p w14:paraId="672D78D2"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lastRenderedPageBreak/>
              <w:t>Omvänd repotransaktion</w:t>
            </w:r>
          </w:p>
        </w:tc>
        <w:tc>
          <w:tcPr>
            <w:tcW w:w="1780" w:type="dxa"/>
            <w:shd w:val="clear" w:color="auto" w:fill="auto"/>
            <w:hideMark/>
          </w:tcPr>
          <w:p w14:paraId="5680FA76"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RVPO</w:t>
            </w:r>
          </w:p>
        </w:tc>
        <w:tc>
          <w:tcPr>
            <w:tcW w:w="3040" w:type="dxa"/>
            <w:shd w:val="clear" w:color="auto" w:fill="auto"/>
            <w:hideMark/>
          </w:tcPr>
          <w:p w14:paraId="2D156978"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Avser en omvänd repotransaktion</w:t>
            </w:r>
          </w:p>
        </w:tc>
        <w:tc>
          <w:tcPr>
            <w:tcW w:w="2660" w:type="dxa"/>
            <w:shd w:val="clear" w:color="auto" w:fill="auto"/>
            <w:hideMark/>
          </w:tcPr>
          <w:p w14:paraId="297BE9F3"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Repotransaktioner</w:t>
            </w:r>
          </w:p>
        </w:tc>
      </w:tr>
      <w:tr w:rsidR="00432E84" w:rsidRPr="003E7179" w14:paraId="3E3E8B1B" w14:textId="77777777" w:rsidTr="00432E84">
        <w:trPr>
          <w:trHeight w:val="900"/>
        </w:trPr>
        <w:tc>
          <w:tcPr>
            <w:tcW w:w="1660" w:type="dxa"/>
            <w:shd w:val="clear" w:color="auto" w:fill="auto"/>
            <w:hideMark/>
          </w:tcPr>
          <w:p w14:paraId="2F5E2115"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Försäljning och återköp</w:t>
            </w:r>
          </w:p>
        </w:tc>
        <w:tc>
          <w:tcPr>
            <w:tcW w:w="1780" w:type="dxa"/>
            <w:shd w:val="clear" w:color="auto" w:fill="auto"/>
            <w:hideMark/>
          </w:tcPr>
          <w:p w14:paraId="4927EB29"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SBBK</w:t>
            </w:r>
          </w:p>
        </w:tc>
        <w:tc>
          <w:tcPr>
            <w:tcW w:w="3040" w:type="dxa"/>
            <w:shd w:val="clear" w:color="auto" w:fill="auto"/>
            <w:hideMark/>
          </w:tcPr>
          <w:p w14:paraId="1B755724"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Avser en transaktion som inkluderar försäljning och återköp.</w:t>
            </w:r>
          </w:p>
        </w:tc>
        <w:tc>
          <w:tcPr>
            <w:tcW w:w="2660" w:type="dxa"/>
            <w:shd w:val="clear" w:color="auto" w:fill="auto"/>
            <w:hideMark/>
          </w:tcPr>
          <w:p w14:paraId="7F9CD259"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Transaktioner som inkluderar försäljning med återköp.</w:t>
            </w:r>
          </w:p>
        </w:tc>
      </w:tr>
      <w:tr w:rsidR="00432E84" w:rsidRPr="003E7179" w14:paraId="07748427" w14:textId="77777777" w:rsidTr="00432E84">
        <w:trPr>
          <w:trHeight w:val="900"/>
        </w:trPr>
        <w:tc>
          <w:tcPr>
            <w:tcW w:w="1660" w:type="dxa"/>
            <w:shd w:val="clear" w:color="auto" w:fill="auto"/>
            <w:hideMark/>
          </w:tcPr>
          <w:p w14:paraId="006B5E82"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Inlåning av värdepapper</w:t>
            </w:r>
          </w:p>
        </w:tc>
        <w:tc>
          <w:tcPr>
            <w:tcW w:w="1780" w:type="dxa"/>
            <w:shd w:val="clear" w:color="auto" w:fill="auto"/>
            <w:hideMark/>
          </w:tcPr>
          <w:p w14:paraId="32155095"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SECB</w:t>
            </w:r>
          </w:p>
        </w:tc>
        <w:tc>
          <w:tcPr>
            <w:tcW w:w="3040" w:type="dxa"/>
            <w:shd w:val="clear" w:color="auto" w:fill="auto"/>
            <w:hideMark/>
          </w:tcPr>
          <w:p w14:paraId="76C1362C"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Avser inlåning av värdepapper.</w:t>
            </w:r>
          </w:p>
        </w:tc>
        <w:tc>
          <w:tcPr>
            <w:tcW w:w="2660" w:type="dxa"/>
            <w:shd w:val="clear" w:color="auto" w:fill="auto"/>
            <w:hideMark/>
          </w:tcPr>
          <w:p w14:paraId="6D483DB7"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Inlån av värdepapper</w:t>
            </w:r>
          </w:p>
        </w:tc>
      </w:tr>
      <w:tr w:rsidR="00432E84" w:rsidRPr="003E7179" w14:paraId="6750BB47" w14:textId="77777777" w:rsidTr="00432E84">
        <w:trPr>
          <w:trHeight w:val="900"/>
        </w:trPr>
        <w:tc>
          <w:tcPr>
            <w:tcW w:w="1660" w:type="dxa"/>
            <w:shd w:val="clear" w:color="auto" w:fill="auto"/>
            <w:hideMark/>
          </w:tcPr>
          <w:p w14:paraId="1BFE8A96"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Utlåning av värdepapper</w:t>
            </w:r>
          </w:p>
        </w:tc>
        <w:tc>
          <w:tcPr>
            <w:tcW w:w="1780" w:type="dxa"/>
            <w:shd w:val="clear" w:color="auto" w:fill="auto"/>
            <w:hideMark/>
          </w:tcPr>
          <w:p w14:paraId="0F175BBC"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SECL</w:t>
            </w:r>
          </w:p>
        </w:tc>
        <w:tc>
          <w:tcPr>
            <w:tcW w:w="3040" w:type="dxa"/>
            <w:shd w:val="clear" w:color="auto" w:fill="auto"/>
            <w:hideMark/>
          </w:tcPr>
          <w:p w14:paraId="0E26FA77"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Avser utlåning av värdepapper.</w:t>
            </w:r>
          </w:p>
        </w:tc>
        <w:tc>
          <w:tcPr>
            <w:tcW w:w="2660" w:type="dxa"/>
            <w:shd w:val="clear" w:color="auto" w:fill="auto"/>
            <w:hideMark/>
          </w:tcPr>
          <w:p w14:paraId="08635F6E"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Utlån av värdepapper</w:t>
            </w:r>
          </w:p>
        </w:tc>
      </w:tr>
      <w:tr w:rsidR="00432E84" w:rsidRPr="003E7179" w14:paraId="5D5E3DA7" w14:textId="77777777" w:rsidTr="00432E84">
        <w:trPr>
          <w:trHeight w:val="600"/>
        </w:trPr>
        <w:tc>
          <w:tcPr>
            <w:tcW w:w="1660" w:type="dxa"/>
            <w:shd w:val="clear" w:color="auto" w:fill="auto"/>
            <w:hideMark/>
          </w:tcPr>
          <w:p w14:paraId="1F2D751A"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Transaktion</w:t>
            </w:r>
          </w:p>
        </w:tc>
        <w:tc>
          <w:tcPr>
            <w:tcW w:w="1780" w:type="dxa"/>
            <w:shd w:val="clear" w:color="auto" w:fill="auto"/>
            <w:hideMark/>
          </w:tcPr>
          <w:p w14:paraId="2DF225E9"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TRAD</w:t>
            </w:r>
          </w:p>
        </w:tc>
        <w:tc>
          <w:tcPr>
            <w:tcW w:w="3040" w:type="dxa"/>
            <w:shd w:val="clear" w:color="auto" w:fill="auto"/>
            <w:hideMark/>
          </w:tcPr>
          <w:p w14:paraId="3DA52FB7"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Avser avveckling av en vanlig värdepapperstransaktion.</w:t>
            </w:r>
          </w:p>
        </w:tc>
        <w:tc>
          <w:tcPr>
            <w:tcW w:w="2660" w:type="dxa"/>
            <w:shd w:val="clear" w:color="auto" w:fill="auto"/>
            <w:hideMark/>
          </w:tcPr>
          <w:p w14:paraId="052451AE"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Köp/sälj av värdepapper</w:t>
            </w:r>
          </w:p>
        </w:tc>
      </w:tr>
    </w:tbl>
    <w:p w14:paraId="128B44E2" w14:textId="15419AF6" w:rsidR="00C02AD3" w:rsidRPr="003E7179" w:rsidRDefault="00646777" w:rsidP="00EF7A6F">
      <w:pPr>
        <w:pStyle w:val="Rubrik2"/>
        <w:rPr>
          <w:rFonts w:ascii="Times New Roman" w:hAnsi="Times New Roman" w:cs="Times New Roman"/>
        </w:rPr>
      </w:pPr>
      <w:r w:rsidRPr="003E7179">
        <w:rPr>
          <w:rFonts w:ascii="Times New Roman" w:hAnsi="Times New Roman" w:cs="Times New Roman"/>
        </w:rPr>
        <w:t xml:space="preserve"> </w:t>
      </w:r>
    </w:p>
    <w:p w14:paraId="03DE5671" w14:textId="77777777" w:rsidR="00C02AD3" w:rsidRPr="003E7179" w:rsidRDefault="00C02AD3" w:rsidP="00320ACF">
      <w:pPr>
        <w:rPr>
          <w:rFonts w:ascii="Times New Roman" w:hAnsi="Times New Roman" w:cs="Times New Roman"/>
        </w:rPr>
      </w:pPr>
    </w:p>
    <w:p w14:paraId="03A6D358" w14:textId="77777777" w:rsidR="00320ACF" w:rsidRPr="003E7179" w:rsidRDefault="00320ACF" w:rsidP="00320ACF">
      <w:pPr>
        <w:rPr>
          <w:rFonts w:ascii="Times New Roman" w:hAnsi="Times New Roman" w:cs="Times New Roman"/>
        </w:rPr>
      </w:pPr>
    </w:p>
    <w:p w14:paraId="3206837A" w14:textId="77777777" w:rsidR="00320ACF" w:rsidRPr="003E7179" w:rsidRDefault="00320ACF" w:rsidP="00D51DE6"/>
    <w:p w14:paraId="3EEEB51D" w14:textId="77777777" w:rsidR="00D51DE6" w:rsidRPr="003E7179" w:rsidRDefault="00D51DE6" w:rsidP="00D51DE6"/>
    <w:p w14:paraId="66A6F28C" w14:textId="77777777" w:rsidR="00083C0D" w:rsidRPr="003E7179" w:rsidRDefault="00083C0D" w:rsidP="00083C0D"/>
    <w:p w14:paraId="2DB3DCF9" w14:textId="64104797" w:rsidR="00756522" w:rsidRPr="003E7179" w:rsidRDefault="00756522" w:rsidP="00D35D05"/>
    <w:p w14:paraId="5F97604B" w14:textId="4D56016D" w:rsidR="004547CA" w:rsidRPr="003E7179" w:rsidRDefault="004547CA" w:rsidP="00D35D05"/>
    <w:p w14:paraId="778186D0" w14:textId="3F1DE00F" w:rsidR="004547CA" w:rsidRPr="003E7179" w:rsidRDefault="004547CA" w:rsidP="00D35D05"/>
    <w:p w14:paraId="78297B15" w14:textId="6A63DA73" w:rsidR="004547CA" w:rsidRPr="003E7179" w:rsidRDefault="004547CA" w:rsidP="00D35D05"/>
    <w:p w14:paraId="13C05781" w14:textId="54E9AEA7" w:rsidR="004547CA" w:rsidRPr="003E7179" w:rsidRDefault="004547CA" w:rsidP="00D35D05"/>
    <w:p w14:paraId="23DE1EC0" w14:textId="1B4E7CAD" w:rsidR="004547CA" w:rsidRPr="003E7179" w:rsidRDefault="004547CA" w:rsidP="00D35D05"/>
    <w:p w14:paraId="2D11B2EB" w14:textId="1B09B272" w:rsidR="004547CA" w:rsidRPr="003E7179" w:rsidRDefault="004547CA" w:rsidP="00D35D05"/>
    <w:p w14:paraId="5E0F876B" w14:textId="14CB0311" w:rsidR="004547CA" w:rsidRPr="003E7179" w:rsidRDefault="004547CA" w:rsidP="00D35D05"/>
    <w:p w14:paraId="4B416BEE" w14:textId="27D6719D" w:rsidR="004547CA" w:rsidRPr="003E7179" w:rsidRDefault="004547CA" w:rsidP="00D35D05"/>
    <w:p w14:paraId="68D159F1" w14:textId="42745E73" w:rsidR="004547CA" w:rsidRPr="003E7179" w:rsidRDefault="004547CA" w:rsidP="00D35D05"/>
    <w:p w14:paraId="05582AD6" w14:textId="22700B0B" w:rsidR="004547CA" w:rsidRPr="003E7179" w:rsidRDefault="004547CA" w:rsidP="00D35D05"/>
    <w:p w14:paraId="3F645A6C" w14:textId="07EDA845" w:rsidR="004547CA" w:rsidRPr="003E7179" w:rsidRDefault="004547CA" w:rsidP="00D35D05"/>
    <w:p w14:paraId="435D1A09" w14:textId="65BCA33C" w:rsidR="004547CA" w:rsidRPr="003E7179" w:rsidRDefault="004547CA" w:rsidP="00D35D05"/>
    <w:p w14:paraId="10CF1814" w14:textId="73DB8497" w:rsidR="004547CA" w:rsidRPr="003E7179" w:rsidRDefault="004547CA" w:rsidP="00D35D05"/>
    <w:p w14:paraId="4E66DE5E" w14:textId="3076E809" w:rsidR="004547CA" w:rsidRPr="003E7179" w:rsidRDefault="004547CA" w:rsidP="004547CA">
      <w:pPr>
        <w:pStyle w:val="Rubrik1"/>
      </w:pPr>
      <w:bookmarkStart w:id="251" w:name="_Toc92894186"/>
      <w:r w:rsidRPr="003E7179">
        <w:lastRenderedPageBreak/>
        <w:t>Bilaga 3: Koder som används på den svenska marknaden för olika typer av handel</w:t>
      </w:r>
      <w:bookmarkEnd w:id="251"/>
    </w:p>
    <w:p w14:paraId="5CB06FF1" w14:textId="77C3661C" w:rsidR="00F13E24" w:rsidRPr="003E7179" w:rsidRDefault="00F13E24" w:rsidP="00F13E24"/>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0"/>
        <w:gridCol w:w="3040"/>
        <w:gridCol w:w="3900"/>
      </w:tblGrid>
      <w:tr w:rsidR="00A83F8D" w:rsidRPr="003E7179" w14:paraId="32977DE1" w14:textId="77777777" w:rsidTr="00A83F8D">
        <w:trPr>
          <w:trHeight w:val="330"/>
        </w:trPr>
        <w:tc>
          <w:tcPr>
            <w:tcW w:w="2200" w:type="dxa"/>
            <w:shd w:val="clear" w:color="auto" w:fill="auto"/>
            <w:vAlign w:val="bottom"/>
            <w:hideMark/>
          </w:tcPr>
          <w:p w14:paraId="22569114" w14:textId="77777777" w:rsidR="00A83F8D" w:rsidRPr="003E7179" w:rsidRDefault="00A83F8D" w:rsidP="00A83F8D">
            <w:pPr>
              <w:spacing w:after="0" w:line="240" w:lineRule="auto"/>
              <w:rPr>
                <w:rFonts w:ascii="Calibri" w:eastAsia="Times New Roman" w:hAnsi="Calibri" w:cs="Calibri"/>
                <w:b/>
                <w:bCs/>
                <w:color w:val="000000"/>
                <w:lang w:eastAsia="sv-SE"/>
              </w:rPr>
            </w:pPr>
            <w:r w:rsidRPr="003E7179">
              <w:rPr>
                <w:rFonts w:ascii="Calibri" w:eastAsia="Times New Roman" w:hAnsi="Calibri" w:cs="Calibri"/>
                <w:b/>
                <w:bCs/>
                <w:color w:val="000000"/>
                <w:lang w:eastAsia="sv-SE"/>
              </w:rPr>
              <w:t>Kod för typ av handel</w:t>
            </w:r>
          </w:p>
        </w:tc>
        <w:tc>
          <w:tcPr>
            <w:tcW w:w="3040" w:type="dxa"/>
            <w:shd w:val="clear" w:color="auto" w:fill="auto"/>
            <w:vAlign w:val="bottom"/>
            <w:hideMark/>
          </w:tcPr>
          <w:p w14:paraId="6E087AA3" w14:textId="77777777" w:rsidR="00A83F8D" w:rsidRPr="003E7179" w:rsidRDefault="00A83F8D" w:rsidP="00A83F8D">
            <w:pPr>
              <w:spacing w:after="0" w:line="240" w:lineRule="auto"/>
              <w:rPr>
                <w:rFonts w:ascii="Calibri" w:eastAsia="Times New Roman" w:hAnsi="Calibri" w:cs="Calibri"/>
                <w:b/>
                <w:bCs/>
                <w:color w:val="000000"/>
                <w:lang w:eastAsia="sv-SE"/>
              </w:rPr>
            </w:pPr>
            <w:r w:rsidRPr="003E7179">
              <w:rPr>
                <w:rFonts w:ascii="Calibri" w:eastAsia="Times New Roman" w:hAnsi="Calibri" w:cs="Calibri"/>
                <w:b/>
                <w:bCs/>
                <w:color w:val="000000"/>
                <w:lang w:eastAsia="sv-SE"/>
              </w:rPr>
              <w:t>ISO-definition</w:t>
            </w:r>
          </w:p>
        </w:tc>
        <w:tc>
          <w:tcPr>
            <w:tcW w:w="3900" w:type="dxa"/>
            <w:shd w:val="clear" w:color="auto" w:fill="auto"/>
            <w:hideMark/>
          </w:tcPr>
          <w:p w14:paraId="5655BF44" w14:textId="77777777" w:rsidR="00A83F8D" w:rsidRPr="003E7179" w:rsidRDefault="00A83F8D" w:rsidP="00A83F8D">
            <w:pPr>
              <w:spacing w:after="0" w:line="240" w:lineRule="auto"/>
              <w:rPr>
                <w:rFonts w:ascii="Calibri" w:eastAsia="Times New Roman" w:hAnsi="Calibri" w:cs="Calibri"/>
                <w:b/>
                <w:bCs/>
                <w:color w:val="000000"/>
                <w:lang w:eastAsia="sv-SE"/>
              </w:rPr>
            </w:pPr>
            <w:r w:rsidRPr="003E7179">
              <w:rPr>
                <w:rFonts w:ascii="Calibri" w:eastAsia="Times New Roman" w:hAnsi="Calibri" w:cs="Calibri"/>
                <w:b/>
                <w:bCs/>
                <w:color w:val="000000"/>
                <w:lang w:eastAsia="sv-SE"/>
              </w:rPr>
              <w:t>Förklaringar &amp; rekommendationer</w:t>
            </w:r>
          </w:p>
        </w:tc>
      </w:tr>
      <w:tr w:rsidR="00A83F8D" w:rsidRPr="003E7179" w14:paraId="7EE1F07D" w14:textId="77777777" w:rsidTr="00A83F8D">
        <w:trPr>
          <w:trHeight w:val="900"/>
        </w:trPr>
        <w:tc>
          <w:tcPr>
            <w:tcW w:w="2200" w:type="dxa"/>
            <w:shd w:val="clear" w:color="auto" w:fill="auto"/>
            <w:hideMark/>
          </w:tcPr>
          <w:p w14:paraId="78C4E2F9"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EXCH</w:t>
            </w:r>
          </w:p>
        </w:tc>
        <w:tc>
          <w:tcPr>
            <w:tcW w:w="3040" w:type="dxa"/>
            <w:shd w:val="clear" w:color="auto" w:fill="auto"/>
            <w:hideMark/>
          </w:tcPr>
          <w:p w14:paraId="34445A2D"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Transaktionen är utförd på en handelsplats.</w:t>
            </w:r>
          </w:p>
        </w:tc>
        <w:tc>
          <w:tcPr>
            <w:tcW w:w="3900" w:type="dxa"/>
            <w:shd w:val="clear" w:color="auto" w:fill="auto"/>
            <w:hideMark/>
          </w:tcPr>
          <w:p w14:paraId="3D444398"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Avser bilateralt utförda transaktioner på en handelsplats. Även MIC för handelsplatsen där transaktionen utfördes ska inkluderas.</w:t>
            </w:r>
          </w:p>
        </w:tc>
      </w:tr>
      <w:tr w:rsidR="00A83F8D" w:rsidRPr="003E7179" w14:paraId="63CF4D90" w14:textId="77777777" w:rsidTr="00A83F8D">
        <w:trPr>
          <w:trHeight w:val="1200"/>
        </w:trPr>
        <w:tc>
          <w:tcPr>
            <w:tcW w:w="2200" w:type="dxa"/>
            <w:shd w:val="clear" w:color="auto" w:fill="auto"/>
            <w:hideMark/>
          </w:tcPr>
          <w:p w14:paraId="3CD3D62F"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OTCO</w:t>
            </w:r>
          </w:p>
        </w:tc>
        <w:tc>
          <w:tcPr>
            <w:tcW w:w="3040" w:type="dxa"/>
            <w:shd w:val="clear" w:color="auto" w:fill="auto"/>
            <w:hideMark/>
          </w:tcPr>
          <w:p w14:paraId="25CC9CC5"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Transaktionen är utförd OTC.</w:t>
            </w:r>
          </w:p>
        </w:tc>
        <w:tc>
          <w:tcPr>
            <w:tcW w:w="3900" w:type="dxa"/>
            <w:shd w:val="clear" w:color="auto" w:fill="auto"/>
            <w:hideMark/>
          </w:tcPr>
          <w:p w14:paraId="35A70749"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För instruktioner där transaktionen är utförd mot en kund med avveckling mot en depåbank samt för instruktioner som avser värdepapperslån och transaktioner mot säkerhet.</w:t>
            </w:r>
          </w:p>
        </w:tc>
      </w:tr>
      <w:tr w:rsidR="00A83F8D" w:rsidRPr="003E7179" w14:paraId="5019846E" w14:textId="77777777" w:rsidTr="00A83F8D">
        <w:trPr>
          <w:trHeight w:val="900"/>
        </w:trPr>
        <w:tc>
          <w:tcPr>
            <w:tcW w:w="2200" w:type="dxa"/>
            <w:shd w:val="clear" w:color="auto" w:fill="auto"/>
            <w:hideMark/>
          </w:tcPr>
          <w:p w14:paraId="22DF898C"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PRIM</w:t>
            </w:r>
          </w:p>
        </w:tc>
        <w:tc>
          <w:tcPr>
            <w:tcW w:w="3040" w:type="dxa"/>
            <w:shd w:val="clear" w:color="auto" w:fill="auto"/>
            <w:hideMark/>
          </w:tcPr>
          <w:p w14:paraId="74AC797A"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Primärmarknadstransaktioner</w:t>
            </w:r>
          </w:p>
        </w:tc>
        <w:tc>
          <w:tcPr>
            <w:tcW w:w="3900" w:type="dxa"/>
            <w:shd w:val="clear" w:color="auto" w:fill="auto"/>
            <w:hideMark/>
          </w:tcPr>
          <w:p w14:paraId="17BD3150"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Avser transaktioner som är utförda på primärmarknaden, exempelvis en börsintroduktion, emission av en obligation eller växel.</w:t>
            </w:r>
          </w:p>
        </w:tc>
      </w:tr>
      <w:tr w:rsidR="00A83F8D" w:rsidRPr="003E7179" w14:paraId="0EB6982F" w14:textId="77777777" w:rsidTr="00A83F8D">
        <w:trPr>
          <w:trHeight w:val="600"/>
        </w:trPr>
        <w:tc>
          <w:tcPr>
            <w:tcW w:w="2200" w:type="dxa"/>
            <w:shd w:val="clear" w:color="auto" w:fill="auto"/>
            <w:hideMark/>
          </w:tcPr>
          <w:p w14:paraId="7DFA5CE7"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SECM</w:t>
            </w:r>
          </w:p>
        </w:tc>
        <w:tc>
          <w:tcPr>
            <w:tcW w:w="3040" w:type="dxa"/>
            <w:shd w:val="clear" w:color="auto" w:fill="auto"/>
            <w:hideMark/>
          </w:tcPr>
          <w:p w14:paraId="08CB0E2C"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Transaktioner som är utförda på sekundärmarknaden.</w:t>
            </w:r>
          </w:p>
        </w:tc>
        <w:tc>
          <w:tcPr>
            <w:tcW w:w="3900" w:type="dxa"/>
            <w:shd w:val="clear" w:color="auto" w:fill="auto"/>
            <w:hideMark/>
          </w:tcPr>
          <w:p w14:paraId="70EB5206"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Används inte utan använd OTCO istället.</w:t>
            </w:r>
          </w:p>
        </w:tc>
      </w:tr>
      <w:tr w:rsidR="00A83F8D" w:rsidRPr="003E7179" w14:paraId="34C20085" w14:textId="77777777" w:rsidTr="00A83F8D">
        <w:trPr>
          <w:trHeight w:val="1200"/>
        </w:trPr>
        <w:tc>
          <w:tcPr>
            <w:tcW w:w="2200" w:type="dxa"/>
            <w:shd w:val="clear" w:color="auto" w:fill="auto"/>
            <w:hideMark/>
          </w:tcPr>
          <w:p w14:paraId="0DF8FB0D"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VARI</w:t>
            </w:r>
          </w:p>
        </w:tc>
        <w:tc>
          <w:tcPr>
            <w:tcW w:w="3040" w:type="dxa"/>
            <w:shd w:val="clear" w:color="auto" w:fill="auto"/>
            <w:hideMark/>
          </w:tcPr>
          <w:p w14:paraId="23C3C923"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Transaktionen är utförd på flera platser.</w:t>
            </w:r>
          </w:p>
        </w:tc>
        <w:tc>
          <w:tcPr>
            <w:tcW w:w="3900" w:type="dxa"/>
            <w:shd w:val="clear" w:color="auto" w:fill="auto"/>
            <w:hideMark/>
          </w:tcPr>
          <w:p w14:paraId="29080C06"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 xml:space="preserve">Används för instruktioner mot en CCP eller andra motparter när flera transaktioner är utförda på olika handelsplatser men </w:t>
            </w:r>
            <w:proofErr w:type="spellStart"/>
            <w:r w:rsidRPr="003E7179">
              <w:rPr>
                <w:rFonts w:ascii="Calibri" w:eastAsia="Times New Roman" w:hAnsi="Calibri" w:cs="Calibri"/>
                <w:color w:val="000000"/>
                <w:lang w:eastAsia="sv-SE"/>
              </w:rPr>
              <w:t>nettade</w:t>
            </w:r>
            <w:proofErr w:type="spellEnd"/>
            <w:r w:rsidRPr="003E7179">
              <w:rPr>
                <w:rFonts w:ascii="Calibri" w:eastAsia="Times New Roman" w:hAnsi="Calibri" w:cs="Calibri"/>
                <w:color w:val="000000"/>
                <w:lang w:eastAsia="sv-SE"/>
              </w:rPr>
              <w:t xml:space="preserve"> till en eller flera instruktioner.</w:t>
            </w:r>
          </w:p>
        </w:tc>
      </w:tr>
    </w:tbl>
    <w:p w14:paraId="1E314027" w14:textId="693E5891" w:rsidR="00F13E24" w:rsidRPr="003E7179" w:rsidRDefault="00F13E24" w:rsidP="00F13E24"/>
    <w:p w14:paraId="17D8A58B" w14:textId="6D538A6D" w:rsidR="00EB18D2" w:rsidRPr="003E7179" w:rsidRDefault="00EB18D2" w:rsidP="00F13E24"/>
    <w:p w14:paraId="38F27BFF" w14:textId="498BBDFA" w:rsidR="00EB18D2" w:rsidRPr="003E7179" w:rsidRDefault="00EB18D2" w:rsidP="00F13E24"/>
    <w:p w14:paraId="1103FF95" w14:textId="6170AFD9" w:rsidR="00EB18D2" w:rsidRPr="003E7179" w:rsidRDefault="00EB18D2" w:rsidP="00F13E24"/>
    <w:p w14:paraId="3B1704EE" w14:textId="7D24E3EB" w:rsidR="00EB18D2" w:rsidRPr="003E7179" w:rsidRDefault="00EB18D2" w:rsidP="00F13E24"/>
    <w:p w14:paraId="0B4896D3" w14:textId="7ACED838" w:rsidR="00EB18D2" w:rsidRPr="003E7179" w:rsidRDefault="00EB18D2" w:rsidP="00F13E24"/>
    <w:p w14:paraId="6C49C5B1" w14:textId="65320020" w:rsidR="00EB18D2" w:rsidRPr="003E7179" w:rsidRDefault="00EB18D2" w:rsidP="00F13E24"/>
    <w:p w14:paraId="4A3BA9F6" w14:textId="6DF41024" w:rsidR="00EB18D2" w:rsidRPr="003E7179" w:rsidRDefault="00EB18D2" w:rsidP="00F13E24"/>
    <w:p w14:paraId="471C23BF" w14:textId="1D943B2B" w:rsidR="00EB18D2" w:rsidRPr="003E7179" w:rsidRDefault="00EB18D2" w:rsidP="00F13E24"/>
    <w:p w14:paraId="5AAE9FDC" w14:textId="7837A072" w:rsidR="00EB18D2" w:rsidRPr="003E7179" w:rsidRDefault="00EB18D2" w:rsidP="00F13E24"/>
    <w:p w14:paraId="09133A57" w14:textId="15954DB7" w:rsidR="00142B7F" w:rsidRPr="003E7179" w:rsidRDefault="00142B7F">
      <w:pPr>
        <w:spacing w:after="0" w:line="240" w:lineRule="auto"/>
      </w:pPr>
      <w:r w:rsidRPr="003E7179">
        <w:br w:type="page"/>
      </w:r>
    </w:p>
    <w:p w14:paraId="6B59569F" w14:textId="77777777" w:rsidR="00CF59EF" w:rsidRPr="003E7179" w:rsidRDefault="00CF59EF" w:rsidP="00CF59EF">
      <w:pPr>
        <w:pStyle w:val="Rubrik1"/>
        <w:rPr>
          <w:lang w:val="en-US"/>
        </w:rPr>
      </w:pPr>
      <w:bookmarkStart w:id="252" w:name="_Toc92894187"/>
      <w:proofErr w:type="spellStart"/>
      <w:r w:rsidRPr="003E7179">
        <w:rPr>
          <w:lang w:val="en-US"/>
        </w:rPr>
        <w:lastRenderedPageBreak/>
        <w:t>Bilaga</w:t>
      </w:r>
      <w:proofErr w:type="spellEnd"/>
      <w:r w:rsidRPr="003E7179">
        <w:rPr>
          <w:lang w:val="en-US"/>
        </w:rPr>
        <w:t xml:space="preserve"> 4: Manual Buyer Protection</w:t>
      </w:r>
      <w:bookmarkEnd w:id="252"/>
    </w:p>
    <w:p w14:paraId="5D5CF318" w14:textId="77777777" w:rsidR="00CF59EF" w:rsidRPr="003E7179" w:rsidRDefault="00CF59EF" w:rsidP="00CF59EF">
      <w:pPr>
        <w:rPr>
          <w:lang w:val="en-US"/>
        </w:rPr>
      </w:pPr>
    </w:p>
    <w:p w14:paraId="51E6B7C2" w14:textId="77777777" w:rsidR="00CF59EF" w:rsidRPr="003E7179" w:rsidRDefault="00CF59EF" w:rsidP="00CF59EF">
      <w:pPr>
        <w:rPr>
          <w:lang w:val="en-US"/>
        </w:rPr>
      </w:pPr>
      <w:r w:rsidRPr="003E7179">
        <w:rPr>
          <w:lang w:val="en-US"/>
        </w:rPr>
        <w:t>Definitions:</w:t>
      </w:r>
    </w:p>
    <w:p w14:paraId="3402FA2A" w14:textId="77777777" w:rsidR="000B483D" w:rsidRPr="003E7179" w:rsidRDefault="000B483D" w:rsidP="000B483D">
      <w:pPr>
        <w:ind w:left="4247" w:hanging="4247"/>
        <w:rPr>
          <w:rFonts w:ascii="Times New Roman" w:hAnsi="Times New Roman"/>
          <w:lang w:val="en-US"/>
        </w:rPr>
      </w:pPr>
      <w:r w:rsidRPr="003E7179">
        <w:rPr>
          <w:rFonts w:ascii="Times New Roman" w:hAnsi="Times New Roman"/>
          <w:u w:val="single"/>
          <w:lang w:val="en-US"/>
        </w:rPr>
        <w:t>Book Entry</w:t>
      </w:r>
      <w:r w:rsidRPr="003E7179">
        <w:rPr>
          <w:rFonts w:ascii="Times New Roman" w:hAnsi="Times New Roman"/>
          <w:lang w:val="en-US"/>
        </w:rPr>
        <w:t xml:space="preserve">: Accounting of securities and other financial assets in </w:t>
      </w:r>
      <w:proofErr w:type="spellStart"/>
      <w:r w:rsidRPr="003E7179">
        <w:rPr>
          <w:rFonts w:ascii="Times New Roman" w:hAnsi="Times New Roman"/>
          <w:lang w:val="en-US"/>
        </w:rPr>
        <w:t>dematerialised</w:t>
      </w:r>
      <w:proofErr w:type="spellEnd"/>
      <w:r w:rsidRPr="003E7179">
        <w:rPr>
          <w:rFonts w:ascii="Times New Roman" w:hAnsi="Times New Roman"/>
          <w:lang w:val="en-US"/>
        </w:rPr>
        <w:t xml:space="preserve"> or </w:t>
      </w:r>
      <w:proofErr w:type="spellStart"/>
      <w:r w:rsidRPr="003E7179">
        <w:rPr>
          <w:rFonts w:ascii="Times New Roman" w:hAnsi="Times New Roman"/>
          <w:lang w:val="en-US"/>
        </w:rPr>
        <w:t>immobilised</w:t>
      </w:r>
      <w:proofErr w:type="spellEnd"/>
      <w:r w:rsidRPr="003E7179">
        <w:rPr>
          <w:rFonts w:ascii="Times New Roman" w:hAnsi="Times New Roman"/>
          <w:lang w:val="en-US"/>
        </w:rPr>
        <w:t xml:space="preserve"> form;</w:t>
      </w:r>
    </w:p>
    <w:p w14:paraId="7143E4E3" w14:textId="77777777" w:rsidR="000B483D" w:rsidRPr="003E7179" w:rsidRDefault="000B483D" w:rsidP="000B483D">
      <w:pPr>
        <w:spacing w:line="240" w:lineRule="auto"/>
        <w:rPr>
          <w:rFonts w:ascii="Times New Roman" w:hAnsi="Times New Roman"/>
          <w:lang w:val="en-US"/>
        </w:rPr>
      </w:pPr>
      <w:r w:rsidRPr="003E7179">
        <w:rPr>
          <w:rFonts w:ascii="Times New Roman" w:hAnsi="Times New Roman"/>
          <w:u w:val="single"/>
          <w:lang w:val="en-US"/>
        </w:rPr>
        <w:t>Business Day:</w:t>
      </w:r>
      <w:r w:rsidRPr="003E7179">
        <w:rPr>
          <w:rFonts w:ascii="Times New Roman" w:hAnsi="Times New Roman"/>
          <w:lang w:val="en-US"/>
        </w:rPr>
        <w:t xml:space="preserve"> Business day at the Issuer (I)CSD;</w:t>
      </w:r>
    </w:p>
    <w:p w14:paraId="54B0CB2E" w14:textId="77777777" w:rsidR="000B483D" w:rsidRPr="003E7179" w:rsidRDefault="000B483D" w:rsidP="000B483D">
      <w:pPr>
        <w:spacing w:line="240" w:lineRule="auto"/>
        <w:rPr>
          <w:rFonts w:ascii="Times New Roman" w:hAnsi="Times New Roman"/>
          <w:lang w:val="en-US"/>
        </w:rPr>
      </w:pPr>
      <w:r w:rsidRPr="003E7179">
        <w:rPr>
          <w:rFonts w:ascii="Times New Roman" w:hAnsi="Times New Roman"/>
          <w:u w:val="single"/>
          <w:lang w:val="en-US"/>
        </w:rPr>
        <w:t>Buyer Protection</w:t>
      </w:r>
      <w:r w:rsidRPr="003E7179">
        <w:rPr>
          <w:rFonts w:ascii="Times New Roman" w:hAnsi="Times New Roman"/>
          <w:lang w:val="en-US"/>
        </w:rPr>
        <w:t>: Process whereby a buyer who has yet to receive the Underlying Securities of an Elective Corporate Action, instructs the seller in order to receive the outturn of his choice;</w:t>
      </w:r>
    </w:p>
    <w:p w14:paraId="1D6F8126" w14:textId="77777777" w:rsidR="000B483D" w:rsidRPr="003E7179" w:rsidRDefault="000B483D" w:rsidP="000B483D">
      <w:pPr>
        <w:spacing w:line="240" w:lineRule="auto"/>
        <w:rPr>
          <w:rFonts w:ascii="Times New Roman" w:hAnsi="Times New Roman"/>
          <w:lang w:val="en-US"/>
        </w:rPr>
      </w:pPr>
      <w:r w:rsidRPr="003E7179">
        <w:rPr>
          <w:rFonts w:ascii="Times New Roman" w:hAnsi="Times New Roman"/>
          <w:u w:val="single"/>
          <w:lang w:val="en-US"/>
        </w:rPr>
        <w:t>Buyer Protection Deadline</w:t>
      </w:r>
      <w:r w:rsidRPr="003E7179">
        <w:rPr>
          <w:rFonts w:ascii="Times New Roman" w:hAnsi="Times New Roman"/>
          <w:lang w:val="en-US"/>
        </w:rPr>
        <w:t xml:space="preserve">: Last day and time by which a Buyer Protection instruction can be given; </w:t>
      </w:r>
    </w:p>
    <w:p w14:paraId="59BA55B0" w14:textId="77777777" w:rsidR="000B483D" w:rsidRPr="003E7179" w:rsidRDefault="000B483D" w:rsidP="000B483D">
      <w:pPr>
        <w:spacing w:line="240" w:lineRule="auto"/>
        <w:rPr>
          <w:rFonts w:ascii="Times New Roman" w:hAnsi="Times New Roman"/>
          <w:lang w:val="en-US"/>
        </w:rPr>
      </w:pPr>
      <w:r w:rsidRPr="003E7179">
        <w:rPr>
          <w:rFonts w:ascii="Times New Roman" w:hAnsi="Times New Roman"/>
          <w:u w:val="single"/>
          <w:lang w:val="en-US"/>
        </w:rPr>
        <w:t>CCP</w:t>
      </w:r>
      <w:r w:rsidRPr="003E7179">
        <w:rPr>
          <w:rFonts w:ascii="Times New Roman" w:hAnsi="Times New Roman"/>
          <w:lang w:val="en-US"/>
        </w:rPr>
        <w:t>: Central counterparty, i.e. an entity that interposes itself between the two parties to a trade, becoming the buyer to every seller and the seller to every buyer;</w:t>
      </w:r>
    </w:p>
    <w:p w14:paraId="5C761455" w14:textId="77777777" w:rsidR="000B483D" w:rsidRPr="003E7179" w:rsidRDefault="000B483D" w:rsidP="000B483D">
      <w:pPr>
        <w:spacing w:line="240" w:lineRule="auto"/>
        <w:rPr>
          <w:rFonts w:ascii="Times New Roman" w:hAnsi="Times New Roman" w:cs="Times New Roman"/>
          <w:lang w:val="en-US"/>
        </w:rPr>
      </w:pPr>
      <w:r w:rsidRPr="003E7179">
        <w:rPr>
          <w:rFonts w:ascii="Times New Roman" w:hAnsi="Times New Roman"/>
          <w:u w:val="single"/>
          <w:lang w:val="en-US"/>
        </w:rPr>
        <w:t>Corporate Action:</w:t>
      </w:r>
      <w:r w:rsidRPr="003E7179">
        <w:rPr>
          <w:rFonts w:ascii="Times New Roman" w:hAnsi="Times New Roman"/>
          <w:lang w:val="en-US"/>
        </w:rPr>
        <w:t xml:space="preserve"> Action initiated upon a security by the Issuer or an Offeror;</w:t>
      </w:r>
    </w:p>
    <w:p w14:paraId="38F6E116" w14:textId="77777777" w:rsidR="000B483D" w:rsidRPr="003E7179" w:rsidRDefault="000B483D" w:rsidP="000B483D">
      <w:pPr>
        <w:spacing w:line="240" w:lineRule="auto"/>
        <w:rPr>
          <w:rFonts w:ascii="Times New Roman" w:hAnsi="Times New Roman" w:cs="Times New Roman"/>
          <w:lang w:val="en-US"/>
        </w:rPr>
      </w:pPr>
      <w:r w:rsidRPr="003E7179">
        <w:rPr>
          <w:rFonts w:ascii="Times New Roman" w:hAnsi="Times New Roman" w:cs="Times New Roman"/>
          <w:u w:val="single"/>
          <w:lang w:val="en-US"/>
        </w:rPr>
        <w:t>Distribution</w:t>
      </w:r>
      <w:r w:rsidRPr="003E7179">
        <w:rPr>
          <w:rFonts w:ascii="Times New Roman" w:hAnsi="Times New Roman" w:cs="Times New Roman"/>
          <w:lang w:val="en-US"/>
        </w:rPr>
        <w:t>: Corporate Action whereby the Issuer of a security delivers particular proceeds to the holder of the Underlying Security without affecting the Underlying Security;</w:t>
      </w:r>
    </w:p>
    <w:p w14:paraId="7225EB85" w14:textId="77777777" w:rsidR="000B483D" w:rsidRPr="003E7179" w:rsidRDefault="000B483D" w:rsidP="000B483D">
      <w:pPr>
        <w:ind w:left="4247" w:hanging="4247"/>
        <w:rPr>
          <w:rFonts w:ascii="Times New Roman" w:hAnsi="Times New Roman"/>
          <w:lang w:val="en-US"/>
        </w:rPr>
      </w:pPr>
      <w:r w:rsidRPr="003E7179">
        <w:rPr>
          <w:rFonts w:ascii="Times New Roman" w:hAnsi="Times New Roman"/>
          <w:u w:val="single"/>
          <w:lang w:val="en-US"/>
        </w:rPr>
        <w:t>Distribution with Options:</w:t>
      </w:r>
      <w:r w:rsidRPr="003E7179">
        <w:rPr>
          <w:rFonts w:ascii="Times New Roman" w:hAnsi="Times New Roman"/>
          <w:lang w:val="en-US"/>
        </w:rPr>
        <w:t xml:space="preserve"> A Distribution with a choice of proceeds;</w:t>
      </w:r>
    </w:p>
    <w:p w14:paraId="33C9480D" w14:textId="77777777" w:rsidR="000B483D" w:rsidRPr="003E7179" w:rsidRDefault="000B483D" w:rsidP="000B483D">
      <w:pPr>
        <w:spacing w:line="240" w:lineRule="auto"/>
        <w:rPr>
          <w:rFonts w:ascii="Times New Roman" w:hAnsi="Times New Roman" w:cs="Times New Roman"/>
          <w:lang w:val="en-US"/>
        </w:rPr>
      </w:pPr>
      <w:r w:rsidRPr="003E7179">
        <w:rPr>
          <w:rFonts w:ascii="Times New Roman" w:hAnsi="Times New Roman"/>
          <w:u w:val="single"/>
          <w:lang w:val="en-US"/>
        </w:rPr>
        <w:t>Elective Corporate Action</w:t>
      </w:r>
      <w:r w:rsidRPr="003E7179">
        <w:rPr>
          <w:rFonts w:ascii="Times New Roman" w:hAnsi="Times New Roman"/>
          <w:lang w:val="en-US"/>
        </w:rPr>
        <w:t xml:space="preserve">: Distribution with Options, Mandatory </w:t>
      </w:r>
      <w:proofErr w:type="spellStart"/>
      <w:r w:rsidRPr="003E7179">
        <w:rPr>
          <w:rFonts w:ascii="Times New Roman" w:hAnsi="Times New Roman"/>
          <w:lang w:val="en-US"/>
        </w:rPr>
        <w:t>Reorganisation</w:t>
      </w:r>
      <w:proofErr w:type="spellEnd"/>
      <w:r w:rsidRPr="003E7179">
        <w:rPr>
          <w:rFonts w:ascii="Times New Roman" w:hAnsi="Times New Roman"/>
          <w:lang w:val="en-US"/>
        </w:rPr>
        <w:t xml:space="preserve"> with Options or Voluntary </w:t>
      </w:r>
      <w:proofErr w:type="spellStart"/>
      <w:r w:rsidRPr="003E7179">
        <w:rPr>
          <w:rFonts w:ascii="Times New Roman" w:hAnsi="Times New Roman"/>
          <w:lang w:val="en-US"/>
        </w:rPr>
        <w:t>Reorganisation</w:t>
      </w:r>
      <w:proofErr w:type="spellEnd"/>
      <w:r w:rsidRPr="003E7179">
        <w:rPr>
          <w:rFonts w:ascii="Times New Roman" w:hAnsi="Times New Roman"/>
          <w:lang w:val="en-US"/>
        </w:rPr>
        <w:t xml:space="preserve">; </w:t>
      </w:r>
    </w:p>
    <w:p w14:paraId="4BDDE294" w14:textId="77777777" w:rsidR="000B483D" w:rsidRPr="003E7179" w:rsidRDefault="000B483D" w:rsidP="000B483D">
      <w:pPr>
        <w:spacing w:line="240" w:lineRule="auto"/>
        <w:rPr>
          <w:rFonts w:ascii="Times New Roman" w:hAnsi="Times New Roman"/>
          <w:lang w:val="en-US"/>
        </w:rPr>
      </w:pPr>
      <w:r w:rsidRPr="003E7179">
        <w:rPr>
          <w:rFonts w:ascii="Times New Roman" w:hAnsi="Times New Roman"/>
          <w:u w:val="single"/>
          <w:lang w:val="en-US"/>
        </w:rPr>
        <w:t>Guaranteed Participation Date:</w:t>
      </w:r>
      <w:r w:rsidRPr="003E7179">
        <w:rPr>
          <w:rFonts w:ascii="Times New Roman" w:hAnsi="Times New Roman"/>
          <w:lang w:val="en-US"/>
        </w:rPr>
        <w:t xml:space="preserve"> Last date to buy the Underlying Security with the right attached to participate in an Elective Corporate Action; </w:t>
      </w:r>
    </w:p>
    <w:p w14:paraId="1A4A2906" w14:textId="77777777" w:rsidR="000B483D" w:rsidRPr="003E7179" w:rsidRDefault="000B483D" w:rsidP="000B483D">
      <w:pPr>
        <w:ind w:left="4247" w:hanging="4247"/>
        <w:rPr>
          <w:rFonts w:ascii="Times New Roman" w:hAnsi="Times New Roman"/>
          <w:lang w:val="en-US"/>
        </w:rPr>
      </w:pPr>
      <w:r w:rsidRPr="003E7179">
        <w:rPr>
          <w:rFonts w:ascii="Times New Roman" w:hAnsi="Times New Roman"/>
          <w:u w:val="single"/>
          <w:lang w:val="en-US"/>
        </w:rPr>
        <w:t>(I)CSD:</w:t>
      </w:r>
      <w:r w:rsidRPr="003E7179">
        <w:rPr>
          <w:rFonts w:ascii="Times New Roman" w:hAnsi="Times New Roman"/>
          <w:lang w:val="en-US"/>
        </w:rPr>
        <w:t xml:space="preserve"> (International) Central Securities Depository;</w:t>
      </w:r>
    </w:p>
    <w:p w14:paraId="2A149C2E" w14:textId="77777777" w:rsidR="000B483D" w:rsidRPr="003E7179" w:rsidRDefault="000B483D" w:rsidP="000B483D">
      <w:pPr>
        <w:spacing w:line="240" w:lineRule="auto"/>
        <w:rPr>
          <w:rFonts w:ascii="Times New Roman" w:hAnsi="Times New Roman" w:cs="Times New Roman"/>
          <w:lang w:val="en-US"/>
        </w:rPr>
      </w:pPr>
      <w:r w:rsidRPr="003E7179">
        <w:rPr>
          <w:rFonts w:ascii="Times New Roman" w:hAnsi="Times New Roman"/>
          <w:u w:val="single"/>
          <w:lang w:val="en-US"/>
        </w:rPr>
        <w:t>Intended Settlement Date</w:t>
      </w:r>
      <w:r w:rsidRPr="003E7179">
        <w:rPr>
          <w:rFonts w:ascii="Times New Roman" w:hAnsi="Times New Roman"/>
          <w:lang w:val="en-US"/>
        </w:rPr>
        <w:t>: Date on which a Transaction is due to settle;</w:t>
      </w:r>
      <w:r w:rsidRPr="003E7179">
        <w:rPr>
          <w:rFonts w:ascii="Times New Roman" w:hAnsi="Times New Roman"/>
          <w:u w:val="single"/>
          <w:lang w:val="en-US"/>
        </w:rPr>
        <w:t xml:space="preserve"> </w:t>
      </w:r>
    </w:p>
    <w:p w14:paraId="73B851BF" w14:textId="77777777" w:rsidR="000B483D" w:rsidRPr="003E7179" w:rsidRDefault="000B483D" w:rsidP="000B483D">
      <w:pPr>
        <w:spacing w:line="240" w:lineRule="auto"/>
        <w:rPr>
          <w:rFonts w:ascii="Times New Roman" w:hAnsi="Times New Roman" w:cs="Times New Roman"/>
          <w:lang w:val="en-US"/>
        </w:rPr>
      </w:pPr>
      <w:r w:rsidRPr="003E7179">
        <w:rPr>
          <w:rFonts w:ascii="Times New Roman" w:hAnsi="Times New Roman"/>
          <w:u w:val="single"/>
          <w:lang w:val="en-US"/>
        </w:rPr>
        <w:t>Issuer</w:t>
      </w:r>
      <w:r w:rsidRPr="003E7179">
        <w:rPr>
          <w:rFonts w:ascii="Times New Roman" w:hAnsi="Times New Roman"/>
          <w:lang w:val="en-US"/>
        </w:rPr>
        <w:t>: The issuer of an Underlying Security including the agent mandated by the Issuer for Corporate Actions purposes;</w:t>
      </w:r>
      <w:r w:rsidRPr="003E7179">
        <w:rPr>
          <w:rFonts w:ascii="Times New Roman" w:hAnsi="Times New Roman" w:cs="Times New Roman"/>
          <w:lang w:val="en-US"/>
        </w:rPr>
        <w:t xml:space="preserve"> </w:t>
      </w:r>
    </w:p>
    <w:p w14:paraId="0124FFB5" w14:textId="77777777" w:rsidR="000B483D" w:rsidRPr="003E7179" w:rsidRDefault="000B483D" w:rsidP="000B483D">
      <w:pPr>
        <w:spacing w:line="240" w:lineRule="auto"/>
        <w:rPr>
          <w:rFonts w:ascii="Times New Roman" w:hAnsi="Times New Roman"/>
          <w:lang w:val="en-US"/>
        </w:rPr>
      </w:pPr>
      <w:r w:rsidRPr="003E7179">
        <w:rPr>
          <w:rFonts w:ascii="Times New Roman" w:hAnsi="Times New Roman"/>
          <w:u w:val="single"/>
          <w:lang w:val="en-US"/>
        </w:rPr>
        <w:t>Issuer (I)CSD:</w:t>
      </w:r>
      <w:r w:rsidRPr="003E7179">
        <w:rPr>
          <w:rFonts w:ascii="Times New Roman" w:hAnsi="Times New Roman"/>
          <w:lang w:val="en-US"/>
        </w:rPr>
        <w:t xml:space="preserve"> (I)CSD with whom the Issuer has deposited and maintains its primary securities issuance by Book Entry; </w:t>
      </w:r>
    </w:p>
    <w:p w14:paraId="037264DA" w14:textId="77777777" w:rsidR="000B483D" w:rsidRPr="003E7179" w:rsidRDefault="000B483D" w:rsidP="000B483D">
      <w:pPr>
        <w:spacing w:line="240" w:lineRule="auto"/>
        <w:rPr>
          <w:rFonts w:ascii="Times New Roman" w:hAnsi="Times New Roman"/>
          <w:lang w:val="en-US"/>
        </w:rPr>
      </w:pPr>
      <w:r w:rsidRPr="003E7179">
        <w:rPr>
          <w:rFonts w:ascii="Times New Roman" w:hAnsi="Times New Roman"/>
          <w:u w:val="single"/>
          <w:lang w:val="en-US"/>
        </w:rPr>
        <w:t xml:space="preserve">Mandatory </w:t>
      </w:r>
      <w:proofErr w:type="spellStart"/>
      <w:r w:rsidRPr="003E7179">
        <w:rPr>
          <w:rFonts w:ascii="Times New Roman" w:hAnsi="Times New Roman"/>
          <w:u w:val="single"/>
          <w:lang w:val="en-US"/>
        </w:rPr>
        <w:t>Reorganisation</w:t>
      </w:r>
      <w:proofErr w:type="spellEnd"/>
      <w:r w:rsidRPr="003E7179">
        <w:rPr>
          <w:rFonts w:ascii="Times New Roman" w:hAnsi="Times New Roman"/>
          <w:lang w:val="en-US"/>
        </w:rPr>
        <w:t xml:space="preserve">: A </w:t>
      </w:r>
      <w:proofErr w:type="spellStart"/>
      <w:r w:rsidRPr="003E7179">
        <w:rPr>
          <w:rFonts w:ascii="Times New Roman" w:hAnsi="Times New Roman"/>
          <w:lang w:val="en-US"/>
        </w:rPr>
        <w:t>Reorganisation</w:t>
      </w:r>
      <w:proofErr w:type="spellEnd"/>
      <w:r w:rsidRPr="003E7179">
        <w:rPr>
          <w:rFonts w:ascii="Times New Roman" w:hAnsi="Times New Roman"/>
          <w:lang w:val="en-US"/>
        </w:rPr>
        <w:t xml:space="preserve"> that mandatorily affects the Underlying Security;</w:t>
      </w:r>
    </w:p>
    <w:p w14:paraId="5693A51C" w14:textId="77777777" w:rsidR="000B483D" w:rsidRPr="003E7179" w:rsidRDefault="000B483D" w:rsidP="000B483D">
      <w:pPr>
        <w:ind w:left="4247" w:hanging="4247"/>
        <w:rPr>
          <w:rFonts w:ascii="Times New Roman" w:hAnsi="Times New Roman"/>
          <w:lang w:val="en-US"/>
        </w:rPr>
      </w:pPr>
      <w:r w:rsidRPr="003E7179">
        <w:rPr>
          <w:rFonts w:ascii="Times New Roman" w:hAnsi="Times New Roman"/>
          <w:u w:val="single"/>
          <w:lang w:val="en-US"/>
        </w:rPr>
        <w:t xml:space="preserve">Mandatory </w:t>
      </w:r>
      <w:proofErr w:type="spellStart"/>
      <w:r w:rsidRPr="003E7179">
        <w:rPr>
          <w:rFonts w:ascii="Times New Roman" w:hAnsi="Times New Roman"/>
          <w:u w:val="single"/>
          <w:lang w:val="en-US"/>
        </w:rPr>
        <w:t>Reorganisation</w:t>
      </w:r>
      <w:proofErr w:type="spellEnd"/>
      <w:r w:rsidRPr="003E7179">
        <w:rPr>
          <w:rFonts w:ascii="Times New Roman" w:hAnsi="Times New Roman"/>
          <w:u w:val="single"/>
          <w:lang w:val="en-US"/>
        </w:rPr>
        <w:t xml:space="preserve"> with Options</w:t>
      </w:r>
      <w:r w:rsidRPr="003E7179">
        <w:rPr>
          <w:rFonts w:ascii="Times New Roman" w:hAnsi="Times New Roman"/>
          <w:lang w:val="en-US"/>
        </w:rPr>
        <w:t xml:space="preserve">: A Mandatory </w:t>
      </w:r>
      <w:proofErr w:type="spellStart"/>
      <w:r w:rsidRPr="003E7179">
        <w:rPr>
          <w:rFonts w:ascii="Times New Roman" w:hAnsi="Times New Roman"/>
          <w:lang w:val="en-US"/>
        </w:rPr>
        <w:t>Reorganisation</w:t>
      </w:r>
      <w:proofErr w:type="spellEnd"/>
      <w:r w:rsidRPr="003E7179">
        <w:rPr>
          <w:rFonts w:ascii="Times New Roman" w:hAnsi="Times New Roman"/>
          <w:lang w:val="en-US"/>
        </w:rPr>
        <w:t xml:space="preserve"> with a choice of proceeds.</w:t>
      </w:r>
    </w:p>
    <w:p w14:paraId="7932050F" w14:textId="77777777" w:rsidR="000B483D" w:rsidRPr="003E7179" w:rsidRDefault="000B483D" w:rsidP="000B483D">
      <w:pPr>
        <w:spacing w:line="240" w:lineRule="auto"/>
        <w:rPr>
          <w:rFonts w:ascii="Times New Roman" w:hAnsi="Times New Roman" w:cs="Times New Roman"/>
          <w:lang w:val="en-US"/>
        </w:rPr>
      </w:pPr>
      <w:r w:rsidRPr="003E7179">
        <w:rPr>
          <w:rFonts w:ascii="Times New Roman" w:hAnsi="Times New Roman"/>
          <w:u w:val="single"/>
          <w:lang w:val="en-US"/>
        </w:rPr>
        <w:t>Market Deadline</w:t>
      </w:r>
      <w:r w:rsidRPr="003E7179">
        <w:rPr>
          <w:rFonts w:ascii="Times New Roman" w:hAnsi="Times New Roman"/>
          <w:lang w:val="en-US"/>
        </w:rPr>
        <w:t>: Last date and time, preferably end of day, to send election instructions to the Issuer (I)CSD;</w:t>
      </w:r>
    </w:p>
    <w:p w14:paraId="0EF901E5" w14:textId="77777777" w:rsidR="000B483D" w:rsidRPr="003E7179" w:rsidRDefault="000B483D" w:rsidP="000B483D">
      <w:pPr>
        <w:spacing w:line="254" w:lineRule="auto"/>
        <w:ind w:left="4247" w:hanging="4247"/>
        <w:rPr>
          <w:rFonts w:ascii="Times New Roman" w:hAnsi="Times New Roman" w:cs="Times New Roman"/>
          <w:lang w:val="en-US"/>
        </w:rPr>
      </w:pPr>
      <w:r w:rsidRPr="003E7179">
        <w:rPr>
          <w:rFonts w:ascii="Times New Roman" w:hAnsi="Times New Roman"/>
          <w:u w:val="single"/>
          <w:lang w:val="en-US"/>
        </w:rPr>
        <w:t>Pending Transaction:</w:t>
      </w:r>
      <w:r w:rsidRPr="003E7179">
        <w:rPr>
          <w:rFonts w:ascii="Times New Roman" w:hAnsi="Times New Roman"/>
          <w:lang w:val="en-US"/>
        </w:rPr>
        <w:t xml:space="preserve"> Unsettled Transaction;</w:t>
      </w:r>
    </w:p>
    <w:p w14:paraId="01CA61F9" w14:textId="77777777" w:rsidR="000B483D" w:rsidRPr="003E7179" w:rsidRDefault="000B483D" w:rsidP="000B483D">
      <w:pPr>
        <w:spacing w:line="240" w:lineRule="auto"/>
        <w:rPr>
          <w:rFonts w:ascii="Times New Roman" w:hAnsi="Times New Roman" w:cs="Times New Roman"/>
          <w:lang w:val="en-US"/>
        </w:rPr>
      </w:pPr>
      <w:r w:rsidRPr="003E7179">
        <w:rPr>
          <w:rFonts w:ascii="Times New Roman" w:hAnsi="Times New Roman"/>
          <w:u w:val="single"/>
          <w:lang w:val="en-US"/>
        </w:rPr>
        <w:t>Record Date</w:t>
      </w:r>
      <w:r w:rsidRPr="003E7179">
        <w:rPr>
          <w:rFonts w:ascii="Times New Roman" w:hAnsi="Times New Roman"/>
          <w:lang w:val="en-US"/>
        </w:rPr>
        <w:t xml:space="preserve">: Date on which settled positions are struck in the books of the Issuer (I)CSD at close of business to determine the entitlement to the proceeds of a Corporate Action; </w:t>
      </w:r>
    </w:p>
    <w:p w14:paraId="4C1D2E46" w14:textId="77777777" w:rsidR="000B483D" w:rsidRPr="003E7179" w:rsidRDefault="000B483D" w:rsidP="000B483D">
      <w:pPr>
        <w:spacing w:line="240" w:lineRule="auto"/>
        <w:rPr>
          <w:rFonts w:ascii="Times New Roman" w:hAnsi="Times New Roman" w:cs="Times New Roman"/>
          <w:lang w:val="en-US"/>
        </w:rPr>
      </w:pPr>
      <w:proofErr w:type="spellStart"/>
      <w:r w:rsidRPr="003E7179">
        <w:rPr>
          <w:rFonts w:ascii="Times New Roman" w:hAnsi="Times New Roman"/>
          <w:u w:val="single"/>
          <w:lang w:val="en-US"/>
        </w:rPr>
        <w:t>Reorganisation</w:t>
      </w:r>
      <w:proofErr w:type="spellEnd"/>
      <w:r w:rsidRPr="003E7179">
        <w:rPr>
          <w:rFonts w:ascii="Times New Roman" w:hAnsi="Times New Roman"/>
          <w:u w:val="single"/>
          <w:lang w:val="en-US"/>
        </w:rPr>
        <w:t>:</w:t>
      </w:r>
      <w:r w:rsidRPr="003E7179">
        <w:rPr>
          <w:rFonts w:ascii="Times New Roman" w:hAnsi="Times New Roman"/>
          <w:lang w:val="en-US"/>
        </w:rPr>
        <w:t xml:space="preserve"> A Corporate Action whereby the Underlying Security is replaced with proceeds;</w:t>
      </w:r>
    </w:p>
    <w:p w14:paraId="168522B4" w14:textId="77777777" w:rsidR="000B483D" w:rsidRPr="003E7179" w:rsidRDefault="000B483D" w:rsidP="000B483D">
      <w:pPr>
        <w:spacing w:line="240" w:lineRule="auto"/>
        <w:rPr>
          <w:rFonts w:ascii="Times New Roman" w:hAnsi="Times New Roman" w:cs="Times New Roman"/>
          <w:lang w:val="en-US"/>
        </w:rPr>
      </w:pPr>
      <w:r w:rsidRPr="003E7179">
        <w:rPr>
          <w:rFonts w:ascii="Times New Roman" w:hAnsi="Times New Roman" w:cs="Times New Roman"/>
          <w:u w:val="single"/>
          <w:lang w:val="en-US"/>
        </w:rPr>
        <w:t>Settlement Cycle:</w:t>
      </w:r>
      <w:r w:rsidRPr="003E7179">
        <w:rPr>
          <w:rFonts w:ascii="Times New Roman" w:hAnsi="Times New Roman" w:cs="Times New Roman"/>
          <w:lang w:val="en-US"/>
        </w:rPr>
        <w:t xml:space="preserve"> Number of Business Days from the trade date to the Intended Settlement Date;</w:t>
      </w:r>
    </w:p>
    <w:p w14:paraId="0C9113C2" w14:textId="77777777" w:rsidR="000B483D" w:rsidRPr="003E7179" w:rsidRDefault="000B483D" w:rsidP="000B483D">
      <w:pPr>
        <w:ind w:left="4247" w:hanging="4247"/>
        <w:rPr>
          <w:rFonts w:ascii="Times New Roman" w:hAnsi="Times New Roman"/>
          <w:lang w:val="en-US"/>
        </w:rPr>
      </w:pPr>
      <w:r w:rsidRPr="003E7179">
        <w:rPr>
          <w:rFonts w:ascii="Times New Roman" w:hAnsi="Times New Roman"/>
          <w:u w:val="single"/>
          <w:lang w:val="en-US"/>
        </w:rPr>
        <w:t>Transaction</w:t>
      </w:r>
      <w:r w:rsidRPr="003E7179">
        <w:rPr>
          <w:rFonts w:ascii="Times New Roman" w:hAnsi="Times New Roman"/>
          <w:lang w:val="en-US"/>
        </w:rPr>
        <w:t>: The result of Matching;</w:t>
      </w:r>
    </w:p>
    <w:p w14:paraId="34AFAE14" w14:textId="77777777" w:rsidR="000B483D" w:rsidRPr="003E7179" w:rsidRDefault="000B483D" w:rsidP="000B483D">
      <w:pPr>
        <w:spacing w:line="240" w:lineRule="auto"/>
        <w:rPr>
          <w:rFonts w:ascii="Times New Roman" w:hAnsi="Times New Roman" w:cs="Times New Roman"/>
          <w:lang w:val="en-US"/>
        </w:rPr>
      </w:pPr>
      <w:r w:rsidRPr="003E7179">
        <w:rPr>
          <w:rFonts w:ascii="Times New Roman" w:hAnsi="Times New Roman"/>
          <w:u w:val="single"/>
          <w:lang w:val="en-US"/>
        </w:rPr>
        <w:t>Transformation</w:t>
      </w:r>
      <w:r w:rsidRPr="003E7179">
        <w:rPr>
          <w:rFonts w:ascii="Times New Roman" w:hAnsi="Times New Roman"/>
          <w:lang w:val="en-US"/>
        </w:rPr>
        <w:t xml:space="preserve">: Process by which Pending Transactions, on or after Record Date / Market Deadline, are cancelled and replaced by new Transactions in accordance with the terms of the </w:t>
      </w:r>
      <w:proofErr w:type="spellStart"/>
      <w:r w:rsidRPr="003E7179">
        <w:rPr>
          <w:rFonts w:ascii="Times New Roman" w:hAnsi="Times New Roman"/>
          <w:lang w:val="en-US"/>
        </w:rPr>
        <w:t>Reorganisation</w:t>
      </w:r>
      <w:proofErr w:type="spellEnd"/>
      <w:r w:rsidRPr="003E7179">
        <w:rPr>
          <w:rFonts w:ascii="Times New Roman" w:hAnsi="Times New Roman"/>
          <w:lang w:val="en-US"/>
        </w:rPr>
        <w:t>;</w:t>
      </w:r>
    </w:p>
    <w:p w14:paraId="52B5FC5F" w14:textId="77777777" w:rsidR="000B483D" w:rsidRPr="003E7179" w:rsidRDefault="000B483D" w:rsidP="000B483D">
      <w:pPr>
        <w:ind w:left="4247" w:hanging="4247"/>
        <w:rPr>
          <w:rFonts w:ascii="Times New Roman" w:hAnsi="Times New Roman"/>
          <w:lang w:val="en-US"/>
        </w:rPr>
      </w:pPr>
      <w:r w:rsidRPr="003E7179">
        <w:rPr>
          <w:rFonts w:ascii="Times New Roman" w:hAnsi="Times New Roman"/>
          <w:u w:val="single"/>
          <w:lang w:val="en-US"/>
        </w:rPr>
        <w:lastRenderedPageBreak/>
        <w:t>Underlying Security:</w:t>
      </w:r>
      <w:r w:rsidRPr="003E7179">
        <w:rPr>
          <w:rFonts w:ascii="Times New Roman" w:hAnsi="Times New Roman"/>
          <w:lang w:val="en-US"/>
        </w:rPr>
        <w:t xml:space="preserve"> Security that is the subject of a Corporate Action;</w:t>
      </w:r>
    </w:p>
    <w:p w14:paraId="2A9FB0D0" w14:textId="77777777" w:rsidR="000B483D" w:rsidRPr="003E7179" w:rsidRDefault="000B483D" w:rsidP="000B483D">
      <w:pPr>
        <w:rPr>
          <w:lang w:val="en-US"/>
        </w:rPr>
      </w:pPr>
      <w:r w:rsidRPr="003E7179">
        <w:rPr>
          <w:rFonts w:ascii="Times New Roman" w:hAnsi="Times New Roman"/>
          <w:u w:val="single"/>
          <w:lang w:val="en-US"/>
        </w:rPr>
        <w:t>Underlying Transaction</w:t>
      </w:r>
      <w:r w:rsidRPr="003E7179">
        <w:rPr>
          <w:rFonts w:ascii="Times New Roman" w:hAnsi="Times New Roman"/>
          <w:lang w:val="en-US"/>
        </w:rPr>
        <w:t xml:space="preserve">: Transaction upon which a Market Claim, Transformation or Buyer Protection is applied; </w:t>
      </w:r>
    </w:p>
    <w:p w14:paraId="54D9DB2D" w14:textId="77777777" w:rsidR="00CF74ED" w:rsidRPr="003E7179" w:rsidRDefault="00CF74ED" w:rsidP="00CF74ED">
      <w:pPr>
        <w:rPr>
          <w:rFonts w:ascii="Times New Roman" w:hAnsi="Times New Roman"/>
          <w:b/>
          <w:lang w:val="en-US"/>
        </w:rPr>
      </w:pPr>
      <w:r w:rsidRPr="003E7179">
        <w:rPr>
          <w:rFonts w:ascii="Times New Roman" w:hAnsi="Times New Roman"/>
          <w:b/>
          <w:lang w:val="en-US"/>
        </w:rPr>
        <w:t>Creation</w:t>
      </w:r>
    </w:p>
    <w:p w14:paraId="44BA30DA"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A Buyer Protection instruction should be created by the buyer if the requested option is not the default option, referencing the Corporate Action, the chosen option(s), the quantity of securities and the Underlying Transaction in line with the template attached hereto.</w:t>
      </w:r>
      <w:r w:rsidRPr="003E7179">
        <w:rPr>
          <w:rFonts w:ascii="Times New Roman" w:hAnsi="Times New Roman"/>
          <w:lang w:val="en-US"/>
        </w:rPr>
        <w:br/>
      </w:r>
    </w:p>
    <w:p w14:paraId="35F0FD6D"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The Buyer Protection instruction should be communicated from the buyer to the seller electronically using the Buyer Protection Instruction or an ISO message once available.</w:t>
      </w:r>
      <w:r w:rsidRPr="003E7179">
        <w:rPr>
          <w:rStyle w:val="Fotnotsreferens"/>
          <w:rFonts w:ascii="Times New Roman" w:hAnsi="Times New Roman"/>
        </w:rPr>
        <w:footnoteReference w:id="2"/>
      </w:r>
    </w:p>
    <w:p w14:paraId="79371D74" w14:textId="77777777" w:rsidR="00CF74ED" w:rsidRPr="003E7179" w:rsidRDefault="00CF74ED" w:rsidP="00CF74ED">
      <w:pPr>
        <w:rPr>
          <w:rFonts w:ascii="Times New Roman" w:hAnsi="Times New Roman"/>
          <w:b/>
        </w:rPr>
      </w:pPr>
      <w:proofErr w:type="spellStart"/>
      <w:r w:rsidRPr="003E7179">
        <w:rPr>
          <w:rFonts w:ascii="Times New Roman" w:hAnsi="Times New Roman"/>
          <w:b/>
        </w:rPr>
        <w:t>Processing</w:t>
      </w:r>
      <w:proofErr w:type="spellEnd"/>
    </w:p>
    <w:p w14:paraId="5271E9B2"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The Buyer Protection Deadline should follow the Guaranteed Participation Date by a Settlement Cycle. The creation of a Buyer Protection instruction is possible until close of settlement of the date of the Buyer Protection Deadline. Buyer Protection instructions allocated by a CCP against a seller are allowed until close of settlement of the date of the Buyer Protection Deadline plus one hour.</w:t>
      </w:r>
      <w:r w:rsidRPr="003E7179">
        <w:rPr>
          <w:rFonts w:ascii="Times New Roman" w:hAnsi="Times New Roman"/>
          <w:lang w:val="en-US"/>
        </w:rPr>
        <w:br/>
      </w:r>
    </w:p>
    <w:p w14:paraId="771F238F"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Each market should issue Buyer Protection Guidelines that include the settlement schedule of the respective (I)CSD and related Buyer Protection Deadlines and Market Deadlines.</w:t>
      </w:r>
      <w:r w:rsidRPr="003E7179">
        <w:rPr>
          <w:rFonts w:ascii="Times New Roman" w:hAnsi="Times New Roman"/>
          <w:lang w:val="en-US"/>
        </w:rPr>
        <w:br/>
        <w:t xml:space="preserve"> </w:t>
      </w:r>
    </w:p>
    <w:p w14:paraId="00A4133F"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The Buyer Protection Deadline should be at least one Business Day before the Market Deadline.</w:t>
      </w:r>
      <w:r w:rsidRPr="003E7179">
        <w:rPr>
          <w:rFonts w:ascii="Times New Roman" w:hAnsi="Times New Roman"/>
          <w:lang w:val="en-US"/>
        </w:rPr>
        <w:br/>
      </w:r>
    </w:p>
    <w:p w14:paraId="318319C0"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Any Buyer Protection instruction by the buyer prior to the Buyer Protection Deadline and related to a Transaction for which the trade date is on or before the Guaranteed Participation Date, with intended settlement date no later than the Buyer Protection Deadline, should be accepted.</w:t>
      </w:r>
    </w:p>
    <w:p w14:paraId="0D7FA7A2" w14:textId="77777777" w:rsidR="00CF74ED" w:rsidRPr="003E7179" w:rsidRDefault="00CF74ED" w:rsidP="00CF74ED">
      <w:pPr>
        <w:pStyle w:val="Liststycke"/>
        <w:rPr>
          <w:rFonts w:ascii="Times New Roman" w:hAnsi="Times New Roman"/>
          <w:lang w:val="en-US"/>
        </w:rPr>
      </w:pPr>
    </w:p>
    <w:p w14:paraId="754E9866"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Standard 6 above should apply also in case of Buyer Protection instructions against CCPs.</w:t>
      </w:r>
    </w:p>
    <w:p w14:paraId="63397F7F" w14:textId="77777777" w:rsidR="00CF74ED" w:rsidRPr="003E7179" w:rsidRDefault="00CF74ED" w:rsidP="00CF74ED">
      <w:pPr>
        <w:pStyle w:val="Liststycke"/>
        <w:rPr>
          <w:rFonts w:ascii="Times New Roman" w:hAnsi="Times New Roman"/>
          <w:lang w:val="en-US"/>
        </w:rPr>
      </w:pPr>
    </w:p>
    <w:p w14:paraId="2FDD05BA"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Buyer Protection Deadlines for the same event should be identical across (I)CSDs in Europe.</w:t>
      </w:r>
    </w:p>
    <w:p w14:paraId="4D317B33" w14:textId="77777777" w:rsidR="00CF74ED" w:rsidRPr="003E7179" w:rsidRDefault="00CF74ED" w:rsidP="00CF74ED">
      <w:pPr>
        <w:pStyle w:val="Liststycke"/>
        <w:rPr>
          <w:rFonts w:ascii="Times New Roman" w:hAnsi="Times New Roman"/>
          <w:lang w:val="en-US"/>
        </w:rPr>
      </w:pPr>
    </w:p>
    <w:p w14:paraId="7E502A11"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In regard of any Buyer Protection instruction by the buyer prior to the Buyer Protection Deadline, settlement of the Underlying Transaction should be allowed until the Buyer Protection Deadline.</w:t>
      </w:r>
    </w:p>
    <w:p w14:paraId="646AC682" w14:textId="77777777" w:rsidR="00CF74ED" w:rsidRPr="003E7179" w:rsidRDefault="00CF74ED" w:rsidP="00CF74ED">
      <w:pPr>
        <w:pStyle w:val="Liststycke"/>
        <w:rPr>
          <w:rFonts w:ascii="Times New Roman" w:hAnsi="Times New Roman"/>
          <w:lang w:val="en-US"/>
        </w:rPr>
      </w:pPr>
    </w:p>
    <w:p w14:paraId="6F4E5EA3"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A Buyer Protection instruction issued on a Pending Transaction that finally settles on or before the Buyer Protection Deadline (end of settlement process) should be void.</w:t>
      </w:r>
    </w:p>
    <w:p w14:paraId="2C918542" w14:textId="77777777" w:rsidR="00CF74ED" w:rsidRPr="003E7179" w:rsidRDefault="00CF74ED" w:rsidP="00CF74ED">
      <w:pPr>
        <w:pStyle w:val="Liststycke"/>
        <w:rPr>
          <w:rFonts w:ascii="Times New Roman" w:hAnsi="Times New Roman"/>
          <w:lang w:val="en-US"/>
        </w:rPr>
      </w:pPr>
    </w:p>
    <w:p w14:paraId="65B1FA22"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Transactions attached with a valid Buyer Protection that are still pending on the Buyer Protection Deadline should be cancelled by both the buyer and the seller and reinstructed according to the choice of the buyer to prevent settlement after the Buyer Protection Deadline or their Transformation into the default option.</w:t>
      </w:r>
    </w:p>
    <w:p w14:paraId="77D5DD4A" w14:textId="77777777" w:rsidR="00CF74ED" w:rsidRPr="003E7179" w:rsidRDefault="00CF74ED" w:rsidP="00CF74ED">
      <w:pPr>
        <w:pStyle w:val="Liststycke"/>
        <w:rPr>
          <w:rFonts w:ascii="Times New Roman" w:hAnsi="Times New Roman"/>
          <w:lang w:val="en-US"/>
        </w:rPr>
      </w:pPr>
    </w:p>
    <w:p w14:paraId="62975226"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lastRenderedPageBreak/>
        <w:t>The Transformation of the Underlying Transaction should be carried out, in accordance with the Buyer Protection instruction, on the Market Deadline/ Record Date of the concerned Elective Corporate Action.</w:t>
      </w:r>
    </w:p>
    <w:p w14:paraId="623755CB" w14:textId="77777777" w:rsidR="00CF74ED" w:rsidRPr="003E7179" w:rsidRDefault="00CF74ED" w:rsidP="00CF74ED">
      <w:pPr>
        <w:pStyle w:val="Liststycke"/>
        <w:rPr>
          <w:rFonts w:ascii="Times New Roman" w:hAnsi="Times New Roman"/>
          <w:lang w:val="en-US"/>
        </w:rPr>
      </w:pPr>
    </w:p>
    <w:p w14:paraId="7FE32C5A"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 xml:space="preserve">For Mandatory </w:t>
      </w:r>
      <w:proofErr w:type="spellStart"/>
      <w:r w:rsidRPr="003E7179">
        <w:rPr>
          <w:rFonts w:ascii="Times New Roman" w:hAnsi="Times New Roman"/>
          <w:lang w:val="en-US"/>
        </w:rPr>
        <w:t>Reorganisations</w:t>
      </w:r>
      <w:proofErr w:type="spellEnd"/>
      <w:r w:rsidRPr="003E7179">
        <w:rPr>
          <w:rFonts w:ascii="Times New Roman" w:hAnsi="Times New Roman"/>
          <w:lang w:val="en-US"/>
        </w:rPr>
        <w:t xml:space="preserve"> with Options, non-elected Transactions should transform into the default option set by the Issuer (I)CSD.</w:t>
      </w:r>
    </w:p>
    <w:p w14:paraId="5EBB1AC8" w14:textId="77777777" w:rsidR="00EB18D2" w:rsidRPr="003E7179" w:rsidRDefault="00EB18D2" w:rsidP="00F13E24">
      <w:pPr>
        <w:rPr>
          <w:lang w:val="en-US"/>
        </w:rPr>
      </w:pPr>
    </w:p>
    <w:sectPr w:rsidR="00EB18D2" w:rsidRPr="003E7179">
      <w:headerReference w:type="default" r:id="rId11"/>
      <w:footerReference w:type="default" r:id="rId12"/>
      <w:headerReference w:type="first" r:id="rId13"/>
      <w:footerReference w:type="first" r:id="rId14"/>
      <w:pgSz w:w="11906" w:h="16838" w:code="9"/>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FAE44" w14:textId="77777777" w:rsidR="008D703F" w:rsidRDefault="008D703F">
      <w:pPr>
        <w:spacing w:after="0" w:line="240" w:lineRule="auto"/>
      </w:pPr>
      <w:r>
        <w:separator/>
      </w:r>
    </w:p>
  </w:endnote>
  <w:endnote w:type="continuationSeparator" w:id="0">
    <w:p w14:paraId="0E87A5EA" w14:textId="77777777" w:rsidR="008D703F" w:rsidRDefault="008D7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05C76" w14:textId="77777777" w:rsidR="00312D99" w:rsidRPr="00DB0CB4" w:rsidRDefault="00312D99" w:rsidP="007B035A">
    <w:pPr>
      <w:tabs>
        <w:tab w:val="left" w:pos="8080"/>
      </w:tabs>
      <w:spacing w:after="0" w:line="240" w:lineRule="auto"/>
      <w:rPr>
        <w:rFonts w:ascii="Times New Roman" w:eastAsia="Times New Roman" w:hAnsi="Times New Roman" w:cs="Times New Roman"/>
        <w:noProof/>
        <w:color w:val="808080"/>
        <w:sz w:val="20"/>
        <w:szCs w:val="20"/>
        <w:lang w:eastAsia="sv-SE"/>
      </w:rPr>
    </w:pPr>
    <w:r w:rsidRPr="00DB0CB4">
      <w:rPr>
        <w:rFonts w:ascii="Times New Roman" w:eastAsia="Times New Roman" w:hAnsi="Times New Roman" w:cs="Times New Roman"/>
        <w:noProof/>
        <w:color w:val="808080"/>
        <w:sz w:val="20"/>
        <w:szCs w:val="20"/>
        <w:lang w:eastAsia="sv-SE"/>
      </w:rPr>
      <w:t>__________________________________________________________________________________________</w:t>
    </w:r>
  </w:p>
  <w:p w14:paraId="60A7D276" w14:textId="47776F10" w:rsidR="00312D99" w:rsidRDefault="00312D99" w:rsidP="007B035A">
    <w:pPr>
      <w:tabs>
        <w:tab w:val="left" w:pos="8080"/>
      </w:tabs>
      <w:spacing w:after="0" w:line="240" w:lineRule="auto"/>
      <w:rPr>
        <w:rFonts w:ascii="Times New Roman" w:eastAsia="Times New Roman" w:hAnsi="Times New Roman" w:cs="Times New Roman"/>
        <w:color w:val="808080"/>
        <w:sz w:val="20"/>
        <w:szCs w:val="20"/>
        <w:lang w:eastAsia="sv-SE"/>
      </w:rPr>
    </w:pPr>
    <w:r w:rsidRPr="00926D8A">
      <w:rPr>
        <w:rFonts w:ascii="Times New Roman" w:eastAsia="Times New Roman" w:hAnsi="Times New Roman" w:cs="Times New Roman"/>
        <w:noProof/>
        <w:color w:val="808080"/>
        <w:sz w:val="20"/>
        <w:szCs w:val="20"/>
        <w:lang w:eastAsia="sv-SE"/>
      </w:rPr>
      <w:t>Svensk</w:t>
    </w:r>
    <w:r>
      <w:rPr>
        <w:rFonts w:ascii="Times New Roman" w:eastAsia="Times New Roman" w:hAnsi="Times New Roman" w:cs="Times New Roman"/>
        <w:noProof/>
        <w:color w:val="808080"/>
        <w:sz w:val="20"/>
        <w:szCs w:val="20"/>
        <w:lang w:eastAsia="sv-SE"/>
      </w:rPr>
      <w:t xml:space="preserve"> Värdepappersmarknads</w:t>
    </w:r>
    <w:r w:rsidRPr="00926D8A">
      <w:rPr>
        <w:rFonts w:ascii="Times New Roman" w:eastAsia="Times New Roman" w:hAnsi="Times New Roman" w:cs="Times New Roman"/>
        <w:noProof/>
        <w:color w:val="808080"/>
        <w:sz w:val="20"/>
        <w:szCs w:val="20"/>
        <w:lang w:eastAsia="sv-SE"/>
      </w:rPr>
      <w:t xml:space="preserve"> regler för handel och avveckling</w:t>
    </w:r>
    <w:r>
      <w:rPr>
        <w:rFonts w:ascii="Times New Roman" w:eastAsia="Times New Roman" w:hAnsi="Times New Roman" w:cs="Times New Roman"/>
        <w:noProof/>
        <w:color w:val="808080"/>
        <w:sz w:val="20"/>
        <w:szCs w:val="20"/>
        <w:lang w:eastAsia="sv-SE"/>
      </w:rPr>
      <w:t xml:space="preserve"> av värdepapper</w:t>
    </w:r>
    <w:r w:rsidRPr="00926D8A">
      <w:rPr>
        <w:rFonts w:ascii="Times New Roman" w:eastAsia="Times New Roman" w:hAnsi="Times New Roman" w:cs="Times New Roman"/>
        <w:color w:val="808080"/>
        <w:sz w:val="20"/>
        <w:szCs w:val="20"/>
        <w:lang w:eastAsia="sv-SE"/>
      </w:rPr>
      <w:tab/>
    </w:r>
    <w:r>
      <w:rPr>
        <w:rFonts w:ascii="Times New Roman" w:eastAsia="Times New Roman" w:hAnsi="Times New Roman" w:cs="Times New Roman"/>
        <w:color w:val="808080"/>
        <w:sz w:val="20"/>
        <w:szCs w:val="20"/>
        <w:lang w:eastAsia="sv-SE"/>
      </w:rPr>
      <w:t>202</w:t>
    </w:r>
    <w:r w:rsidR="00DF6F03">
      <w:rPr>
        <w:rFonts w:ascii="Times New Roman" w:eastAsia="Times New Roman" w:hAnsi="Times New Roman" w:cs="Times New Roman"/>
        <w:color w:val="808080"/>
        <w:sz w:val="20"/>
        <w:szCs w:val="20"/>
        <w:lang w:eastAsia="sv-SE"/>
      </w:rPr>
      <w:t>2</w:t>
    </w:r>
    <w:r>
      <w:rPr>
        <w:rFonts w:ascii="Times New Roman" w:eastAsia="Times New Roman" w:hAnsi="Times New Roman" w:cs="Times New Roman"/>
        <w:color w:val="808080"/>
        <w:sz w:val="20"/>
        <w:szCs w:val="20"/>
        <w:lang w:eastAsia="sv-SE"/>
      </w:rPr>
      <w:t>-0</w:t>
    </w:r>
    <w:r w:rsidR="007C57DF">
      <w:rPr>
        <w:rFonts w:ascii="Times New Roman" w:eastAsia="Times New Roman" w:hAnsi="Times New Roman" w:cs="Times New Roman"/>
        <w:color w:val="808080"/>
        <w:sz w:val="20"/>
        <w:szCs w:val="20"/>
        <w:lang w:eastAsia="sv-SE"/>
      </w:rPr>
      <w:t>2</w:t>
    </w:r>
    <w:r>
      <w:rPr>
        <w:rFonts w:ascii="Times New Roman" w:eastAsia="Times New Roman" w:hAnsi="Times New Roman" w:cs="Times New Roman"/>
        <w:color w:val="808080"/>
        <w:sz w:val="20"/>
        <w:szCs w:val="20"/>
        <w:lang w:eastAsia="sv-SE"/>
      </w:rPr>
      <w:t>-01</w:t>
    </w:r>
  </w:p>
  <w:p w14:paraId="2D6B45D9" w14:textId="77777777" w:rsidR="00312D99" w:rsidRPr="00926D8A" w:rsidRDefault="00312D99" w:rsidP="007B035A">
    <w:pPr>
      <w:tabs>
        <w:tab w:val="left" w:pos="8080"/>
      </w:tabs>
      <w:spacing w:after="0" w:line="240" w:lineRule="auto"/>
      <w:rPr>
        <w:rFonts w:ascii="Times New Roman" w:eastAsia="Times New Roman" w:hAnsi="Times New Roman" w:cs="Times New Roman"/>
        <w:color w:val="808080"/>
        <w:sz w:val="20"/>
        <w:szCs w:val="20"/>
        <w:lang w:eastAsia="sv-S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9DC33" w14:textId="77777777" w:rsidR="00312D99" w:rsidRDefault="00312D99">
    <w:pPr>
      <w:pStyle w:val="Sidfot"/>
      <w:jc w:val="center"/>
      <w:rPr>
        <w:sz w:val="20"/>
      </w:rPr>
    </w:pPr>
    <w:r>
      <w:rPr>
        <w:noProof/>
        <w:lang w:eastAsia="sv-SE"/>
      </w:rPr>
      <mc:AlternateContent>
        <mc:Choice Requires="wps">
          <w:drawing>
            <wp:anchor distT="0" distB="0" distL="114300" distR="114300" simplePos="0" relativeHeight="251657728" behindDoc="0" locked="0" layoutInCell="0" allowOverlap="1" wp14:anchorId="2549DD35" wp14:editId="1DB7F2AD">
              <wp:simplePos x="0" y="0"/>
              <wp:positionH relativeFrom="column">
                <wp:posOffset>-74930</wp:posOffset>
              </wp:positionH>
              <wp:positionV relativeFrom="paragraph">
                <wp:posOffset>90170</wp:posOffset>
              </wp:positionV>
              <wp:extent cx="594423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EF0CB0"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7.1pt" to="462.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hSm2QEAALEDAAAOAAAAZHJzL2Uyb0RvYy54bWysU01vGyEQvVfqf0Dc67XdOGpWXufgNL24&#10;raUkP2AM7C4qMAiwd/3vO+CPNs2hUtU9IGDePOa9mV3ej9awgwpRo2v4bDLlTDmBUruu4S/Pjx8+&#10;cRYTOAkGnWr4UUV+v3r/bjn4Ws2xRyNVYETiYj34hvcp+bqqouiVhThBrxwFWwwWEh1DV8kAA7Fb&#10;U82n09tqwCB9QKFipNuHU5CvCn/bKpG+t21UiZmGU22prKGsu7xWqyXUXQDfa3EuA/6hCgva0aNX&#10;qgdIwPZBv6GyWgSM2KaJQFth22qhigZSM5v+oeapB6+KFjIn+qtN8f/Rim+HbWBaUu84c2CpRRvt&#10;FJtlZwYfawKs3TZkbWJ0T36D4kdkDtc9uE6VCp+PntJKRvUqJR+iJ/7d8BUlYWCfsNg0tsFmSjKA&#10;jaUbx2s31JiYoMvF3c3N/OOCM0GxW9pQRRXUl1QfYvqi0LK8abihqgs1HDYxnaAXSH7J4aM2prTb&#10;ODY0/G4xX5SEiEbLHMywGLrd2gR2gDww5Tu/+woWcO9kIesVyM9OslRMcDTkPLNHy5lR9EvQpuAS&#10;aPN3HOkzLtehyuyelVx8PHVkh/K4DVlhvqe5KLacZzgP3u/ngvr1p61+AgAA//8DAFBLAwQUAAYA&#10;CAAAACEA/VWg898AAAAJAQAADwAAAGRycy9kb3ducmV2LnhtbEyPzU7DMBCE70i8g7VI3FonaQUl&#10;xKnKTwU31AKH3raxSSLidRS7jcvTsz3BcXZGM98Wy2g7cTSDbx0pSKcJCEOV0y3VCj7e15MFCB+Q&#10;NHaOjIKT8bAsLy8KzLUbaWOO21ALLiGfo4ImhD6X0leNseinrjfE3pcbLAaWQy31gCOX205mSXIj&#10;LbbECw325rEx1ff2YBWsXsLtabd+7gnffnZPeoyvD59RqeuruLoHEUwMf2E44zM6lMy0dwfSXnQK&#10;JmnK6IGNeQaCA3fZfAZifz7MQJaF/P9B+QsAAP//AwBQSwECLQAUAAYACAAAACEAtoM4kv4AAADh&#10;AQAAEwAAAAAAAAAAAAAAAAAAAAAAW0NvbnRlbnRfVHlwZXNdLnhtbFBLAQItABQABgAIAAAAIQA4&#10;/SH/1gAAAJQBAAALAAAAAAAAAAAAAAAAAC8BAABfcmVscy8ucmVsc1BLAQItABQABgAIAAAAIQC1&#10;8hSm2QEAALEDAAAOAAAAAAAAAAAAAAAAAC4CAABkcnMvZTJvRG9jLnhtbFBLAQItABQABgAIAAAA&#10;IQD9VaDz3wAAAAkBAAAPAAAAAAAAAAAAAAAAADMEAABkcnMvZG93bnJldi54bWxQSwUGAAAAAAQA&#10;BADzAAAAPwUAAAAA&#10;" o:allowincell="f">
              <v:stroke startarrowwidth="narrow" startarrowlength="short" endarrowwidth="narrow" endarrowlength="short"/>
            </v:line>
          </w:pict>
        </mc:Fallback>
      </mc:AlternateContent>
    </w:r>
  </w:p>
  <w:p w14:paraId="2751613A" w14:textId="584E26D8" w:rsidR="00312D99" w:rsidRDefault="00312D99" w:rsidP="00594859">
    <w:pPr>
      <w:pStyle w:val="Sidfot"/>
      <w:jc w:val="center"/>
      <w:rPr>
        <w:sz w:val="20"/>
      </w:rPr>
    </w:pPr>
    <w:r>
      <w:rPr>
        <w:sz w:val="20"/>
      </w:rPr>
      <w:t>Blasieholmsgatan 4B, 4tr, Box 1426, 111 84 Stockholm</w:t>
    </w:r>
  </w:p>
  <w:p w14:paraId="780BB998" w14:textId="49350B54" w:rsidR="00312D99" w:rsidRDefault="00312D99" w:rsidP="00594859">
    <w:pPr>
      <w:pStyle w:val="Sidfot"/>
      <w:jc w:val="center"/>
      <w:rPr>
        <w:sz w:val="20"/>
      </w:rPr>
    </w:pPr>
    <w:r>
      <w:rPr>
        <w:sz w:val="20"/>
      </w:rPr>
      <w:t>Tel 08-56 26 0700</w:t>
    </w:r>
  </w:p>
  <w:p w14:paraId="74DC0004" w14:textId="77777777" w:rsidR="00312D99" w:rsidRDefault="00312D99" w:rsidP="00594859">
    <w:pPr>
      <w:pStyle w:val="Sidfot"/>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4C6FB" w14:textId="77777777" w:rsidR="008D703F" w:rsidRDefault="008D703F">
      <w:pPr>
        <w:spacing w:after="0" w:line="240" w:lineRule="auto"/>
      </w:pPr>
      <w:r>
        <w:separator/>
      </w:r>
    </w:p>
  </w:footnote>
  <w:footnote w:type="continuationSeparator" w:id="0">
    <w:p w14:paraId="50B0B9C7" w14:textId="77777777" w:rsidR="008D703F" w:rsidRDefault="008D703F">
      <w:pPr>
        <w:spacing w:after="0" w:line="240" w:lineRule="auto"/>
      </w:pPr>
      <w:r>
        <w:continuationSeparator/>
      </w:r>
    </w:p>
  </w:footnote>
  <w:footnote w:id="1">
    <w:p w14:paraId="21E4B659" w14:textId="7F9D49F4" w:rsidR="00312D99" w:rsidRDefault="00312D99">
      <w:pPr>
        <w:pStyle w:val="Fotnotstext"/>
      </w:pPr>
      <w:r>
        <w:rPr>
          <w:rStyle w:val="Fotnotsreferens"/>
        </w:rPr>
        <w:footnoteRef/>
      </w:r>
      <w:r>
        <w:t xml:space="preserve"> Se Euroclear Sweden för information om alla koder som stöds av dem</w:t>
      </w:r>
    </w:p>
  </w:footnote>
  <w:footnote w:id="2">
    <w:p w14:paraId="49297035" w14:textId="11981009" w:rsidR="00312D99" w:rsidRPr="0045213F" w:rsidRDefault="00312D99" w:rsidP="00CF74ED">
      <w:pPr>
        <w:pStyle w:val="Fotnotstext"/>
        <w:rPr>
          <w:lang w:val="en-US"/>
        </w:rPr>
      </w:pPr>
      <w:r>
        <w:rPr>
          <w:rStyle w:val="Fotnotsreferens"/>
        </w:rPr>
        <w:footnoteRef/>
      </w:r>
      <w:r w:rsidRPr="0045213F">
        <w:rPr>
          <w:lang w:val="en-US"/>
        </w:rPr>
        <w:t xml:space="preserve"> The </w:t>
      </w:r>
      <w:r>
        <w:rPr>
          <w:lang w:val="en-US"/>
        </w:rPr>
        <w:t>Buyer Protection Instruction</w:t>
      </w:r>
      <w:r w:rsidRPr="0045213F">
        <w:rPr>
          <w:lang w:val="en-US"/>
        </w:rPr>
        <w:t xml:space="preserve"> can be f</w:t>
      </w:r>
      <w:r>
        <w:rPr>
          <w:lang w:val="en-US"/>
        </w:rPr>
        <w:t>ound on the SSMA’s website (</w:t>
      </w:r>
      <w:r w:rsidRPr="0079613C">
        <w:rPr>
          <w:lang w:val="en-US"/>
        </w:rPr>
        <w:t>https://svenskvardepappersmarknad.se/</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9377096"/>
      <w:docPartObj>
        <w:docPartGallery w:val="Page Numbers (Top of Page)"/>
        <w:docPartUnique/>
      </w:docPartObj>
    </w:sdtPr>
    <w:sdtEndPr/>
    <w:sdtContent>
      <w:p w14:paraId="239D3247" w14:textId="32413DEE" w:rsidR="00312D99" w:rsidRPr="00B4771D" w:rsidRDefault="00312D99" w:rsidP="00EB2126">
        <w:pPr>
          <w:pStyle w:val="Sidhuvud"/>
          <w:rPr>
            <w:lang w:val="en-US"/>
          </w:rPr>
        </w:pPr>
        <w:r>
          <w:rPr>
            <w:color w:val="808080"/>
            <w:lang w:val="en-GB"/>
          </w:rPr>
          <w:t>SVENSK VÄRDEPAPPERSMARKNAD</w:t>
        </w:r>
        <w:r w:rsidRPr="00B4771D">
          <w:rPr>
            <w:lang w:val="en-US"/>
          </w:rPr>
          <w:tab/>
        </w:r>
        <w:r>
          <w:rPr>
            <w:lang w:val="en-US"/>
          </w:rPr>
          <w:tab/>
        </w:r>
        <w:r>
          <w:fldChar w:fldCharType="begin"/>
        </w:r>
        <w:r w:rsidRPr="00B4771D">
          <w:rPr>
            <w:lang w:val="en-US"/>
          </w:rPr>
          <w:instrText>PAGE   \* MERGEFORMAT</w:instrText>
        </w:r>
        <w:r>
          <w:fldChar w:fldCharType="separate"/>
        </w:r>
        <w:r>
          <w:rPr>
            <w:noProof/>
            <w:lang w:val="en-US"/>
          </w:rPr>
          <w:t>3</w:t>
        </w:r>
        <w:r>
          <w:fldChar w:fldCharType="end"/>
        </w:r>
      </w:p>
    </w:sdtContent>
  </w:sdt>
  <w:p w14:paraId="609E846A" w14:textId="77777777" w:rsidR="00312D99" w:rsidRPr="00B4771D" w:rsidRDefault="00312D99">
    <w:pPr>
      <w:pStyle w:val="Sidhuvud"/>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63E79" w14:textId="1DBE30DD" w:rsidR="00312D99" w:rsidRDefault="00312D99" w:rsidP="00054479">
    <w:pPr>
      <w:pStyle w:val="Sidhuvud"/>
      <w:tabs>
        <w:tab w:val="left" w:pos="278"/>
      </w:tabs>
    </w:pPr>
    <w:r>
      <w:tab/>
    </w:r>
    <w:r>
      <w:tab/>
    </w:r>
    <w:r>
      <w:rPr>
        <w:noProof/>
      </w:rPr>
      <w:drawing>
        <wp:inline distT="0" distB="0" distL="0" distR="0" wp14:anchorId="005FC08E" wp14:editId="0A7C8B86">
          <wp:extent cx="4257675" cy="903071"/>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8135" cy="9201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870"/>
    <w:multiLevelType w:val="hybridMultilevel"/>
    <w:tmpl w:val="FD486844"/>
    <w:lvl w:ilvl="0" w:tplc="041D000F">
      <w:start w:val="1"/>
      <w:numFmt w:val="decimal"/>
      <w:lvlText w:val="%1."/>
      <w:lvlJc w:val="left"/>
      <w:pPr>
        <w:ind w:left="720" w:hanging="360"/>
      </w:pPr>
      <w:rPr>
        <w:rFonts w:ascii="Times New Roman"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6D7516"/>
    <w:multiLevelType w:val="hybridMultilevel"/>
    <w:tmpl w:val="DECCB4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211AF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327551"/>
    <w:multiLevelType w:val="hybridMultilevel"/>
    <w:tmpl w:val="98B60A46"/>
    <w:lvl w:ilvl="0" w:tplc="82C64C7C">
      <w:start w:val="1"/>
      <w:numFmt w:val="bullet"/>
      <w:pStyle w:val="Formatmall1"/>
      <w:lvlText w:val="o"/>
      <w:lvlJc w:val="left"/>
      <w:pPr>
        <w:tabs>
          <w:tab w:val="num" w:pos="1440"/>
        </w:tabs>
        <w:ind w:left="510" w:firstLine="570"/>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52231A"/>
    <w:multiLevelType w:val="hybridMultilevel"/>
    <w:tmpl w:val="80D4DB86"/>
    <w:lvl w:ilvl="0" w:tplc="041D000F">
      <w:start w:val="1"/>
      <w:numFmt w:val="decimal"/>
      <w:lvlText w:val="%1."/>
      <w:lvlJc w:val="left"/>
      <w:pPr>
        <w:ind w:left="720" w:hanging="360"/>
      </w:pPr>
      <w:rPr>
        <w:rFonts w:ascii="Times New Roman"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7C00584"/>
    <w:multiLevelType w:val="hybridMultilevel"/>
    <w:tmpl w:val="462A1C8E"/>
    <w:lvl w:ilvl="0" w:tplc="C6506A28">
      <w:start w:val="1"/>
      <w:numFmt w:val="bullet"/>
      <w:lvlText w:val=""/>
      <w:lvlJc w:val="left"/>
      <w:pPr>
        <w:tabs>
          <w:tab w:val="num" w:pos="720"/>
        </w:tabs>
        <w:ind w:left="720" w:hanging="360"/>
      </w:pPr>
      <w:rPr>
        <w:rFonts w:ascii="Symbol" w:hAnsi="Symbol" w:hint="default"/>
      </w:rPr>
    </w:lvl>
    <w:lvl w:ilvl="1" w:tplc="D96A4650">
      <w:start w:val="1"/>
      <w:numFmt w:val="bullet"/>
      <w:lvlText w:val="o"/>
      <w:lvlJc w:val="left"/>
      <w:pPr>
        <w:tabs>
          <w:tab w:val="num" w:pos="1440"/>
        </w:tabs>
        <w:ind w:left="510" w:firstLine="57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C4075"/>
    <w:multiLevelType w:val="hybridMultilevel"/>
    <w:tmpl w:val="703E5958"/>
    <w:lvl w:ilvl="0" w:tplc="7390BC04">
      <w:start w:val="200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1947E9E"/>
    <w:multiLevelType w:val="hybridMultilevel"/>
    <w:tmpl w:val="541408BC"/>
    <w:lvl w:ilvl="0" w:tplc="81729AAC">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46B84653"/>
    <w:multiLevelType w:val="hybridMultilevel"/>
    <w:tmpl w:val="0F0C8D3E"/>
    <w:lvl w:ilvl="0" w:tplc="7390BC04">
      <w:start w:val="200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8F351C5"/>
    <w:multiLevelType w:val="hybridMultilevel"/>
    <w:tmpl w:val="8F60D412"/>
    <w:lvl w:ilvl="0" w:tplc="7390BC04">
      <w:start w:val="200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BC75D3E"/>
    <w:multiLevelType w:val="hybridMultilevel"/>
    <w:tmpl w:val="C3947D60"/>
    <w:lvl w:ilvl="0" w:tplc="EA4E535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689181B"/>
    <w:multiLevelType w:val="hybridMultilevel"/>
    <w:tmpl w:val="4BF8D948"/>
    <w:lvl w:ilvl="0" w:tplc="853CF30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DB647DA"/>
    <w:multiLevelType w:val="hybridMultilevel"/>
    <w:tmpl w:val="61B24DFE"/>
    <w:lvl w:ilvl="0" w:tplc="7390BC04">
      <w:start w:val="200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0863C72"/>
    <w:multiLevelType w:val="hybridMultilevel"/>
    <w:tmpl w:val="C7267740"/>
    <w:lvl w:ilvl="0" w:tplc="7390BC04">
      <w:start w:val="200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8506E75"/>
    <w:multiLevelType w:val="hybridMultilevel"/>
    <w:tmpl w:val="A7980596"/>
    <w:lvl w:ilvl="0" w:tplc="7390BC04">
      <w:start w:val="200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12"/>
  </w:num>
  <w:num w:numId="6">
    <w:abstractNumId w:val="8"/>
  </w:num>
  <w:num w:numId="7">
    <w:abstractNumId w:val="6"/>
  </w:num>
  <w:num w:numId="8">
    <w:abstractNumId w:val="13"/>
  </w:num>
  <w:num w:numId="9">
    <w:abstractNumId w:val="14"/>
  </w:num>
  <w:num w:numId="10">
    <w:abstractNumId w:val="1"/>
  </w:num>
  <w:num w:numId="11">
    <w:abstractNumId w:val="0"/>
  </w:num>
  <w:num w:numId="12">
    <w:abstractNumId w:val="4"/>
  </w:num>
  <w:num w:numId="13">
    <w:abstractNumId w:val="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B2B"/>
    <w:rsid w:val="000009ED"/>
    <w:rsid w:val="00000FF0"/>
    <w:rsid w:val="00002493"/>
    <w:rsid w:val="00012F0C"/>
    <w:rsid w:val="0001679D"/>
    <w:rsid w:val="000204CE"/>
    <w:rsid w:val="00020AB7"/>
    <w:rsid w:val="00020E75"/>
    <w:rsid w:val="00024463"/>
    <w:rsid w:val="00024B57"/>
    <w:rsid w:val="00026A6A"/>
    <w:rsid w:val="0003034B"/>
    <w:rsid w:val="000345DC"/>
    <w:rsid w:val="00040835"/>
    <w:rsid w:val="00041735"/>
    <w:rsid w:val="00042D9A"/>
    <w:rsid w:val="00046CBB"/>
    <w:rsid w:val="00054479"/>
    <w:rsid w:val="00055917"/>
    <w:rsid w:val="000607B0"/>
    <w:rsid w:val="000663AC"/>
    <w:rsid w:val="00066905"/>
    <w:rsid w:val="00067C88"/>
    <w:rsid w:val="00067E7A"/>
    <w:rsid w:val="000753B0"/>
    <w:rsid w:val="000776EF"/>
    <w:rsid w:val="000806FC"/>
    <w:rsid w:val="00080AFD"/>
    <w:rsid w:val="00082865"/>
    <w:rsid w:val="00082C74"/>
    <w:rsid w:val="00082E75"/>
    <w:rsid w:val="00083C0D"/>
    <w:rsid w:val="00085563"/>
    <w:rsid w:val="0008595E"/>
    <w:rsid w:val="000869EA"/>
    <w:rsid w:val="000907FF"/>
    <w:rsid w:val="0009091B"/>
    <w:rsid w:val="00091683"/>
    <w:rsid w:val="00093765"/>
    <w:rsid w:val="0009727A"/>
    <w:rsid w:val="000A0F60"/>
    <w:rsid w:val="000A23F6"/>
    <w:rsid w:val="000B483D"/>
    <w:rsid w:val="000C1710"/>
    <w:rsid w:val="000C46C0"/>
    <w:rsid w:val="000C536A"/>
    <w:rsid w:val="000D131F"/>
    <w:rsid w:val="000D1937"/>
    <w:rsid w:val="000D2443"/>
    <w:rsid w:val="000D2B86"/>
    <w:rsid w:val="000D6794"/>
    <w:rsid w:val="000E066F"/>
    <w:rsid w:val="000E0969"/>
    <w:rsid w:val="000E1D9D"/>
    <w:rsid w:val="000E3A12"/>
    <w:rsid w:val="000F4F3A"/>
    <w:rsid w:val="000F688B"/>
    <w:rsid w:val="000F6DF5"/>
    <w:rsid w:val="000F7746"/>
    <w:rsid w:val="00100347"/>
    <w:rsid w:val="0010399A"/>
    <w:rsid w:val="00104EB7"/>
    <w:rsid w:val="001075F1"/>
    <w:rsid w:val="00110C1E"/>
    <w:rsid w:val="00114D9D"/>
    <w:rsid w:val="001163C9"/>
    <w:rsid w:val="00121CCE"/>
    <w:rsid w:val="00124879"/>
    <w:rsid w:val="00125DD9"/>
    <w:rsid w:val="001272E5"/>
    <w:rsid w:val="001339F4"/>
    <w:rsid w:val="0013476E"/>
    <w:rsid w:val="00134D39"/>
    <w:rsid w:val="00141CAE"/>
    <w:rsid w:val="00142667"/>
    <w:rsid w:val="00142B7F"/>
    <w:rsid w:val="00143E6E"/>
    <w:rsid w:val="00160874"/>
    <w:rsid w:val="0016162C"/>
    <w:rsid w:val="0016207A"/>
    <w:rsid w:val="00164262"/>
    <w:rsid w:val="00165730"/>
    <w:rsid w:val="00167F55"/>
    <w:rsid w:val="001703BF"/>
    <w:rsid w:val="001717EE"/>
    <w:rsid w:val="00171848"/>
    <w:rsid w:val="001770D3"/>
    <w:rsid w:val="00177BBF"/>
    <w:rsid w:val="00180FCF"/>
    <w:rsid w:val="00182A07"/>
    <w:rsid w:val="00187738"/>
    <w:rsid w:val="00190CCD"/>
    <w:rsid w:val="001943EF"/>
    <w:rsid w:val="001A2E87"/>
    <w:rsid w:val="001A4C33"/>
    <w:rsid w:val="001A5359"/>
    <w:rsid w:val="001A5B5A"/>
    <w:rsid w:val="001B519A"/>
    <w:rsid w:val="001C257C"/>
    <w:rsid w:val="001C3AC8"/>
    <w:rsid w:val="001C5BC8"/>
    <w:rsid w:val="001D0102"/>
    <w:rsid w:val="001D0CA3"/>
    <w:rsid w:val="001D24BD"/>
    <w:rsid w:val="001D6D84"/>
    <w:rsid w:val="001F2868"/>
    <w:rsid w:val="001F381D"/>
    <w:rsid w:val="001F5C91"/>
    <w:rsid w:val="001F6FD9"/>
    <w:rsid w:val="001F76E7"/>
    <w:rsid w:val="00200B94"/>
    <w:rsid w:val="00202C53"/>
    <w:rsid w:val="00203C5F"/>
    <w:rsid w:val="002041B0"/>
    <w:rsid w:val="00214370"/>
    <w:rsid w:val="00217E62"/>
    <w:rsid w:val="002218EC"/>
    <w:rsid w:val="0022386D"/>
    <w:rsid w:val="002263D0"/>
    <w:rsid w:val="00226854"/>
    <w:rsid w:val="00232491"/>
    <w:rsid w:val="002332F8"/>
    <w:rsid w:val="00233346"/>
    <w:rsid w:val="0024086E"/>
    <w:rsid w:val="00240BED"/>
    <w:rsid w:val="00240CFA"/>
    <w:rsid w:val="00241941"/>
    <w:rsid w:val="00242923"/>
    <w:rsid w:val="00243222"/>
    <w:rsid w:val="00243BB7"/>
    <w:rsid w:val="002470FA"/>
    <w:rsid w:val="002511D4"/>
    <w:rsid w:val="00251D50"/>
    <w:rsid w:val="00256149"/>
    <w:rsid w:val="00257012"/>
    <w:rsid w:val="00257E82"/>
    <w:rsid w:val="00263723"/>
    <w:rsid w:val="00265530"/>
    <w:rsid w:val="00267E72"/>
    <w:rsid w:val="0027592B"/>
    <w:rsid w:val="0027679F"/>
    <w:rsid w:val="00282584"/>
    <w:rsid w:val="0028321A"/>
    <w:rsid w:val="00283A16"/>
    <w:rsid w:val="002866C9"/>
    <w:rsid w:val="002877CE"/>
    <w:rsid w:val="00295313"/>
    <w:rsid w:val="002A1A2D"/>
    <w:rsid w:val="002A71C5"/>
    <w:rsid w:val="002B0E26"/>
    <w:rsid w:val="002B1416"/>
    <w:rsid w:val="002B1B51"/>
    <w:rsid w:val="002B3960"/>
    <w:rsid w:val="002B3E2F"/>
    <w:rsid w:val="002C4076"/>
    <w:rsid w:val="002C6108"/>
    <w:rsid w:val="002C73C2"/>
    <w:rsid w:val="002D0489"/>
    <w:rsid w:val="002D5094"/>
    <w:rsid w:val="002D7172"/>
    <w:rsid w:val="002D7804"/>
    <w:rsid w:val="002E055B"/>
    <w:rsid w:val="002E1C60"/>
    <w:rsid w:val="002E5178"/>
    <w:rsid w:val="002F2023"/>
    <w:rsid w:val="002F4199"/>
    <w:rsid w:val="002F4DC0"/>
    <w:rsid w:val="002F54E0"/>
    <w:rsid w:val="00302B4F"/>
    <w:rsid w:val="003046FE"/>
    <w:rsid w:val="003054C7"/>
    <w:rsid w:val="00306E58"/>
    <w:rsid w:val="00312D99"/>
    <w:rsid w:val="003149DA"/>
    <w:rsid w:val="00315CF7"/>
    <w:rsid w:val="00320ACF"/>
    <w:rsid w:val="00324DBC"/>
    <w:rsid w:val="00332182"/>
    <w:rsid w:val="003335F7"/>
    <w:rsid w:val="003349EE"/>
    <w:rsid w:val="00336385"/>
    <w:rsid w:val="00336FC5"/>
    <w:rsid w:val="00337054"/>
    <w:rsid w:val="00340833"/>
    <w:rsid w:val="00342507"/>
    <w:rsid w:val="003504D8"/>
    <w:rsid w:val="00350828"/>
    <w:rsid w:val="0035519B"/>
    <w:rsid w:val="00356053"/>
    <w:rsid w:val="00357092"/>
    <w:rsid w:val="003607C6"/>
    <w:rsid w:val="003628A6"/>
    <w:rsid w:val="003731EF"/>
    <w:rsid w:val="003755E9"/>
    <w:rsid w:val="00385163"/>
    <w:rsid w:val="003856F5"/>
    <w:rsid w:val="00386B80"/>
    <w:rsid w:val="003873C7"/>
    <w:rsid w:val="00387D6A"/>
    <w:rsid w:val="00387F17"/>
    <w:rsid w:val="0039280B"/>
    <w:rsid w:val="00392CD3"/>
    <w:rsid w:val="00394F9F"/>
    <w:rsid w:val="00396322"/>
    <w:rsid w:val="00396F11"/>
    <w:rsid w:val="003A1BEA"/>
    <w:rsid w:val="003A1EDB"/>
    <w:rsid w:val="003A43E6"/>
    <w:rsid w:val="003A46E5"/>
    <w:rsid w:val="003A58E8"/>
    <w:rsid w:val="003A6A94"/>
    <w:rsid w:val="003B1E9E"/>
    <w:rsid w:val="003C12AA"/>
    <w:rsid w:val="003C5670"/>
    <w:rsid w:val="003C657C"/>
    <w:rsid w:val="003C7C73"/>
    <w:rsid w:val="003D0B65"/>
    <w:rsid w:val="003D4841"/>
    <w:rsid w:val="003D4D34"/>
    <w:rsid w:val="003D5337"/>
    <w:rsid w:val="003D7C54"/>
    <w:rsid w:val="003E5705"/>
    <w:rsid w:val="003E6590"/>
    <w:rsid w:val="003E7179"/>
    <w:rsid w:val="003E7438"/>
    <w:rsid w:val="003E7521"/>
    <w:rsid w:val="003F1BDC"/>
    <w:rsid w:val="003F23C9"/>
    <w:rsid w:val="004009A9"/>
    <w:rsid w:val="00401BD3"/>
    <w:rsid w:val="00404ACA"/>
    <w:rsid w:val="00406B7B"/>
    <w:rsid w:val="00407363"/>
    <w:rsid w:val="00414405"/>
    <w:rsid w:val="00420697"/>
    <w:rsid w:val="0042130B"/>
    <w:rsid w:val="00425644"/>
    <w:rsid w:val="00431115"/>
    <w:rsid w:val="00431118"/>
    <w:rsid w:val="00432E84"/>
    <w:rsid w:val="004332D4"/>
    <w:rsid w:val="00435071"/>
    <w:rsid w:val="004425EF"/>
    <w:rsid w:val="00443079"/>
    <w:rsid w:val="00443231"/>
    <w:rsid w:val="00446E40"/>
    <w:rsid w:val="00450A3E"/>
    <w:rsid w:val="00451EE9"/>
    <w:rsid w:val="00453A04"/>
    <w:rsid w:val="004547CA"/>
    <w:rsid w:val="00454887"/>
    <w:rsid w:val="00456BAA"/>
    <w:rsid w:val="0046078F"/>
    <w:rsid w:val="004610EC"/>
    <w:rsid w:val="004629F2"/>
    <w:rsid w:val="0046693A"/>
    <w:rsid w:val="0047020D"/>
    <w:rsid w:val="00472E18"/>
    <w:rsid w:val="004746C4"/>
    <w:rsid w:val="00475F0A"/>
    <w:rsid w:val="004777B5"/>
    <w:rsid w:val="00480532"/>
    <w:rsid w:val="00481C7F"/>
    <w:rsid w:val="0048270A"/>
    <w:rsid w:val="004829B6"/>
    <w:rsid w:val="0048309C"/>
    <w:rsid w:val="00483A33"/>
    <w:rsid w:val="00483AA8"/>
    <w:rsid w:val="004858B2"/>
    <w:rsid w:val="00490AB6"/>
    <w:rsid w:val="004A03CA"/>
    <w:rsid w:val="004A093F"/>
    <w:rsid w:val="004A11CD"/>
    <w:rsid w:val="004A1DF3"/>
    <w:rsid w:val="004A3DB9"/>
    <w:rsid w:val="004A4EBE"/>
    <w:rsid w:val="004A5F89"/>
    <w:rsid w:val="004A6C0F"/>
    <w:rsid w:val="004A7534"/>
    <w:rsid w:val="004A76B9"/>
    <w:rsid w:val="004B3A4B"/>
    <w:rsid w:val="004B6B54"/>
    <w:rsid w:val="004C15B6"/>
    <w:rsid w:val="004C21DB"/>
    <w:rsid w:val="004C3093"/>
    <w:rsid w:val="004C40A6"/>
    <w:rsid w:val="004C73ED"/>
    <w:rsid w:val="004D1C60"/>
    <w:rsid w:val="004D64EA"/>
    <w:rsid w:val="004D7595"/>
    <w:rsid w:val="004E1548"/>
    <w:rsid w:val="004E5C60"/>
    <w:rsid w:val="004F0BF9"/>
    <w:rsid w:val="004F13FB"/>
    <w:rsid w:val="004F3680"/>
    <w:rsid w:val="004F41DE"/>
    <w:rsid w:val="004F7D4E"/>
    <w:rsid w:val="005016A9"/>
    <w:rsid w:val="00502CDA"/>
    <w:rsid w:val="00503095"/>
    <w:rsid w:val="005038E0"/>
    <w:rsid w:val="00512496"/>
    <w:rsid w:val="00512F6C"/>
    <w:rsid w:val="0051581C"/>
    <w:rsid w:val="00516075"/>
    <w:rsid w:val="0051666D"/>
    <w:rsid w:val="005166AB"/>
    <w:rsid w:val="00520990"/>
    <w:rsid w:val="00520DFD"/>
    <w:rsid w:val="00524117"/>
    <w:rsid w:val="00526D24"/>
    <w:rsid w:val="00536CF9"/>
    <w:rsid w:val="00536DF8"/>
    <w:rsid w:val="00537CCA"/>
    <w:rsid w:val="00537CD1"/>
    <w:rsid w:val="00540411"/>
    <w:rsid w:val="005432B3"/>
    <w:rsid w:val="005440D8"/>
    <w:rsid w:val="00545BA3"/>
    <w:rsid w:val="00545BAD"/>
    <w:rsid w:val="00547EC5"/>
    <w:rsid w:val="005500BB"/>
    <w:rsid w:val="00551694"/>
    <w:rsid w:val="0055241C"/>
    <w:rsid w:val="005607CD"/>
    <w:rsid w:val="00562819"/>
    <w:rsid w:val="0056331B"/>
    <w:rsid w:val="00564BCB"/>
    <w:rsid w:val="0056575D"/>
    <w:rsid w:val="00565D5E"/>
    <w:rsid w:val="00575D01"/>
    <w:rsid w:val="005765CB"/>
    <w:rsid w:val="005840CC"/>
    <w:rsid w:val="005912CE"/>
    <w:rsid w:val="0059178A"/>
    <w:rsid w:val="00592E69"/>
    <w:rsid w:val="00593EE9"/>
    <w:rsid w:val="0059417B"/>
    <w:rsid w:val="00594859"/>
    <w:rsid w:val="0059512F"/>
    <w:rsid w:val="00596548"/>
    <w:rsid w:val="005A30CE"/>
    <w:rsid w:val="005A369D"/>
    <w:rsid w:val="005A4A6B"/>
    <w:rsid w:val="005A55F1"/>
    <w:rsid w:val="005A5CD8"/>
    <w:rsid w:val="005A6CE3"/>
    <w:rsid w:val="005B1985"/>
    <w:rsid w:val="005B1F9C"/>
    <w:rsid w:val="005B2E3D"/>
    <w:rsid w:val="005B5663"/>
    <w:rsid w:val="005B6ADE"/>
    <w:rsid w:val="005B772F"/>
    <w:rsid w:val="005B7E78"/>
    <w:rsid w:val="005C08C6"/>
    <w:rsid w:val="005C48D0"/>
    <w:rsid w:val="005C490A"/>
    <w:rsid w:val="005D73A7"/>
    <w:rsid w:val="005E0D75"/>
    <w:rsid w:val="005E7C7B"/>
    <w:rsid w:val="005E7E4E"/>
    <w:rsid w:val="005F192F"/>
    <w:rsid w:val="005F6C6A"/>
    <w:rsid w:val="00601351"/>
    <w:rsid w:val="0060559B"/>
    <w:rsid w:val="00615EC3"/>
    <w:rsid w:val="00620705"/>
    <w:rsid w:val="006209D3"/>
    <w:rsid w:val="00622226"/>
    <w:rsid w:val="006235FA"/>
    <w:rsid w:val="006248EF"/>
    <w:rsid w:val="0062658D"/>
    <w:rsid w:val="006278B2"/>
    <w:rsid w:val="00631D67"/>
    <w:rsid w:val="006359A6"/>
    <w:rsid w:val="00635E21"/>
    <w:rsid w:val="00641202"/>
    <w:rsid w:val="00645B65"/>
    <w:rsid w:val="00646777"/>
    <w:rsid w:val="00650789"/>
    <w:rsid w:val="00650AB1"/>
    <w:rsid w:val="0065774B"/>
    <w:rsid w:val="00663AC4"/>
    <w:rsid w:val="0066597F"/>
    <w:rsid w:val="006719AD"/>
    <w:rsid w:val="00673C3B"/>
    <w:rsid w:val="0067519F"/>
    <w:rsid w:val="00680ADD"/>
    <w:rsid w:val="00686136"/>
    <w:rsid w:val="00687EAC"/>
    <w:rsid w:val="00693D7D"/>
    <w:rsid w:val="00696103"/>
    <w:rsid w:val="006A3002"/>
    <w:rsid w:val="006A305B"/>
    <w:rsid w:val="006A3258"/>
    <w:rsid w:val="006A4AA9"/>
    <w:rsid w:val="006B151E"/>
    <w:rsid w:val="006C4A78"/>
    <w:rsid w:val="006C5990"/>
    <w:rsid w:val="006C6FAA"/>
    <w:rsid w:val="006D104B"/>
    <w:rsid w:val="006D323E"/>
    <w:rsid w:val="006E02BF"/>
    <w:rsid w:val="006E23EB"/>
    <w:rsid w:val="006E5EDD"/>
    <w:rsid w:val="006E6882"/>
    <w:rsid w:val="006E6D13"/>
    <w:rsid w:val="006F3726"/>
    <w:rsid w:val="006F378D"/>
    <w:rsid w:val="00701BEF"/>
    <w:rsid w:val="00705F8A"/>
    <w:rsid w:val="007156CD"/>
    <w:rsid w:val="00715B7D"/>
    <w:rsid w:val="0071628A"/>
    <w:rsid w:val="00717700"/>
    <w:rsid w:val="00720B39"/>
    <w:rsid w:val="00721B13"/>
    <w:rsid w:val="00723946"/>
    <w:rsid w:val="00726FBF"/>
    <w:rsid w:val="00732714"/>
    <w:rsid w:val="0073430E"/>
    <w:rsid w:val="00735EAF"/>
    <w:rsid w:val="00736810"/>
    <w:rsid w:val="007423B1"/>
    <w:rsid w:val="00746152"/>
    <w:rsid w:val="00747A64"/>
    <w:rsid w:val="00756522"/>
    <w:rsid w:val="00757098"/>
    <w:rsid w:val="0076192C"/>
    <w:rsid w:val="007658D3"/>
    <w:rsid w:val="00771D2D"/>
    <w:rsid w:val="007721F9"/>
    <w:rsid w:val="00772D88"/>
    <w:rsid w:val="00774EA7"/>
    <w:rsid w:val="007755E9"/>
    <w:rsid w:val="00777DD5"/>
    <w:rsid w:val="00784525"/>
    <w:rsid w:val="00784E6E"/>
    <w:rsid w:val="0079317E"/>
    <w:rsid w:val="0079497B"/>
    <w:rsid w:val="0079613C"/>
    <w:rsid w:val="0079748C"/>
    <w:rsid w:val="007A1203"/>
    <w:rsid w:val="007A344E"/>
    <w:rsid w:val="007A3B5C"/>
    <w:rsid w:val="007A691D"/>
    <w:rsid w:val="007B035A"/>
    <w:rsid w:val="007B1FF3"/>
    <w:rsid w:val="007B300A"/>
    <w:rsid w:val="007B352A"/>
    <w:rsid w:val="007B3C46"/>
    <w:rsid w:val="007B6541"/>
    <w:rsid w:val="007B75F7"/>
    <w:rsid w:val="007B768C"/>
    <w:rsid w:val="007C083F"/>
    <w:rsid w:val="007C20DB"/>
    <w:rsid w:val="007C3F15"/>
    <w:rsid w:val="007C57DF"/>
    <w:rsid w:val="007D03B8"/>
    <w:rsid w:val="007D2BEE"/>
    <w:rsid w:val="007D57BF"/>
    <w:rsid w:val="007E4056"/>
    <w:rsid w:val="007E751C"/>
    <w:rsid w:val="007F04C6"/>
    <w:rsid w:val="007F2053"/>
    <w:rsid w:val="007F3DA3"/>
    <w:rsid w:val="007F5ED0"/>
    <w:rsid w:val="008003C7"/>
    <w:rsid w:val="008005A0"/>
    <w:rsid w:val="00800E75"/>
    <w:rsid w:val="00803424"/>
    <w:rsid w:val="00807A3F"/>
    <w:rsid w:val="00812654"/>
    <w:rsid w:val="00813068"/>
    <w:rsid w:val="00814289"/>
    <w:rsid w:val="008223B6"/>
    <w:rsid w:val="00826AE9"/>
    <w:rsid w:val="008305ED"/>
    <w:rsid w:val="008311A8"/>
    <w:rsid w:val="0083210F"/>
    <w:rsid w:val="00832822"/>
    <w:rsid w:val="00834553"/>
    <w:rsid w:val="00834A4F"/>
    <w:rsid w:val="00835F32"/>
    <w:rsid w:val="0084544B"/>
    <w:rsid w:val="00846834"/>
    <w:rsid w:val="00850996"/>
    <w:rsid w:val="008533C5"/>
    <w:rsid w:val="008546CA"/>
    <w:rsid w:val="00855117"/>
    <w:rsid w:val="008551EF"/>
    <w:rsid w:val="0085669B"/>
    <w:rsid w:val="0085738D"/>
    <w:rsid w:val="0086724D"/>
    <w:rsid w:val="008705E0"/>
    <w:rsid w:val="00874185"/>
    <w:rsid w:val="008763EB"/>
    <w:rsid w:val="00876B6C"/>
    <w:rsid w:val="00881287"/>
    <w:rsid w:val="00883FEF"/>
    <w:rsid w:val="00884E7C"/>
    <w:rsid w:val="00887D6D"/>
    <w:rsid w:val="00890AC8"/>
    <w:rsid w:val="00890B16"/>
    <w:rsid w:val="00891195"/>
    <w:rsid w:val="00892D57"/>
    <w:rsid w:val="00893283"/>
    <w:rsid w:val="008973E3"/>
    <w:rsid w:val="008A1F1D"/>
    <w:rsid w:val="008A26CE"/>
    <w:rsid w:val="008A312B"/>
    <w:rsid w:val="008D2B38"/>
    <w:rsid w:val="008D4652"/>
    <w:rsid w:val="008D4C80"/>
    <w:rsid w:val="008D703F"/>
    <w:rsid w:val="008E0F3A"/>
    <w:rsid w:val="008E62BD"/>
    <w:rsid w:val="008E6C67"/>
    <w:rsid w:val="008E771B"/>
    <w:rsid w:val="008F4B63"/>
    <w:rsid w:val="008F6D83"/>
    <w:rsid w:val="00900337"/>
    <w:rsid w:val="00902B90"/>
    <w:rsid w:val="00911B91"/>
    <w:rsid w:val="0091279B"/>
    <w:rsid w:val="00915B19"/>
    <w:rsid w:val="009209B3"/>
    <w:rsid w:val="009219EC"/>
    <w:rsid w:val="009246FA"/>
    <w:rsid w:val="00926D8A"/>
    <w:rsid w:val="00930165"/>
    <w:rsid w:val="00930D45"/>
    <w:rsid w:val="009323CB"/>
    <w:rsid w:val="00932BC9"/>
    <w:rsid w:val="00933E24"/>
    <w:rsid w:val="009374FB"/>
    <w:rsid w:val="009402CF"/>
    <w:rsid w:val="00941F5B"/>
    <w:rsid w:val="00947AD3"/>
    <w:rsid w:val="00950ACF"/>
    <w:rsid w:val="0095426F"/>
    <w:rsid w:val="00954806"/>
    <w:rsid w:val="009605C0"/>
    <w:rsid w:val="00961F23"/>
    <w:rsid w:val="0096466B"/>
    <w:rsid w:val="00964EF2"/>
    <w:rsid w:val="009705A6"/>
    <w:rsid w:val="009770BF"/>
    <w:rsid w:val="0098158C"/>
    <w:rsid w:val="00982196"/>
    <w:rsid w:val="00982428"/>
    <w:rsid w:val="0098579C"/>
    <w:rsid w:val="00986B7B"/>
    <w:rsid w:val="00992598"/>
    <w:rsid w:val="00994BF2"/>
    <w:rsid w:val="0099515C"/>
    <w:rsid w:val="009A284F"/>
    <w:rsid w:val="009A345D"/>
    <w:rsid w:val="009A409D"/>
    <w:rsid w:val="009A4B64"/>
    <w:rsid w:val="009A53EE"/>
    <w:rsid w:val="009A6772"/>
    <w:rsid w:val="009B1998"/>
    <w:rsid w:val="009B25C7"/>
    <w:rsid w:val="009B3665"/>
    <w:rsid w:val="009D16BA"/>
    <w:rsid w:val="009D19B5"/>
    <w:rsid w:val="009D2DDB"/>
    <w:rsid w:val="009D60B6"/>
    <w:rsid w:val="009D63F1"/>
    <w:rsid w:val="009E3F22"/>
    <w:rsid w:val="009E60AD"/>
    <w:rsid w:val="009F5FAC"/>
    <w:rsid w:val="009F682C"/>
    <w:rsid w:val="009F7AE9"/>
    <w:rsid w:val="00A072DC"/>
    <w:rsid w:val="00A1005F"/>
    <w:rsid w:val="00A14E83"/>
    <w:rsid w:val="00A16D91"/>
    <w:rsid w:val="00A179BB"/>
    <w:rsid w:val="00A17B04"/>
    <w:rsid w:val="00A2268D"/>
    <w:rsid w:val="00A2549C"/>
    <w:rsid w:val="00A26439"/>
    <w:rsid w:val="00A2705F"/>
    <w:rsid w:val="00A27BB7"/>
    <w:rsid w:val="00A301E1"/>
    <w:rsid w:val="00A30DD3"/>
    <w:rsid w:val="00A332B2"/>
    <w:rsid w:val="00A34390"/>
    <w:rsid w:val="00A35466"/>
    <w:rsid w:val="00A53F2C"/>
    <w:rsid w:val="00A57DB0"/>
    <w:rsid w:val="00A60B2E"/>
    <w:rsid w:val="00A63125"/>
    <w:rsid w:val="00A67701"/>
    <w:rsid w:val="00A754A4"/>
    <w:rsid w:val="00A800FE"/>
    <w:rsid w:val="00A82010"/>
    <w:rsid w:val="00A83F8D"/>
    <w:rsid w:val="00A87A07"/>
    <w:rsid w:val="00A87CCA"/>
    <w:rsid w:val="00A91C73"/>
    <w:rsid w:val="00A96F05"/>
    <w:rsid w:val="00AA0964"/>
    <w:rsid w:val="00AA2A41"/>
    <w:rsid w:val="00AA494E"/>
    <w:rsid w:val="00AA534B"/>
    <w:rsid w:val="00AB17C5"/>
    <w:rsid w:val="00AB7E0E"/>
    <w:rsid w:val="00AC30B7"/>
    <w:rsid w:val="00AC527B"/>
    <w:rsid w:val="00AC76B1"/>
    <w:rsid w:val="00AD2D60"/>
    <w:rsid w:val="00AD5541"/>
    <w:rsid w:val="00AE15E0"/>
    <w:rsid w:val="00AE1E96"/>
    <w:rsid w:val="00AE4882"/>
    <w:rsid w:val="00AE57CF"/>
    <w:rsid w:val="00AE72D0"/>
    <w:rsid w:val="00AF26F6"/>
    <w:rsid w:val="00AF411E"/>
    <w:rsid w:val="00AF58AE"/>
    <w:rsid w:val="00AF7783"/>
    <w:rsid w:val="00B00BD8"/>
    <w:rsid w:val="00B022DC"/>
    <w:rsid w:val="00B0367A"/>
    <w:rsid w:val="00B03BD2"/>
    <w:rsid w:val="00B03DD0"/>
    <w:rsid w:val="00B04FD4"/>
    <w:rsid w:val="00B06B0A"/>
    <w:rsid w:val="00B06B27"/>
    <w:rsid w:val="00B11AFB"/>
    <w:rsid w:val="00B13BAA"/>
    <w:rsid w:val="00B15BB4"/>
    <w:rsid w:val="00B163A2"/>
    <w:rsid w:val="00B16EED"/>
    <w:rsid w:val="00B20176"/>
    <w:rsid w:val="00B2509E"/>
    <w:rsid w:val="00B27BAE"/>
    <w:rsid w:val="00B30BC2"/>
    <w:rsid w:val="00B35723"/>
    <w:rsid w:val="00B36525"/>
    <w:rsid w:val="00B37B03"/>
    <w:rsid w:val="00B4376F"/>
    <w:rsid w:val="00B43A7D"/>
    <w:rsid w:val="00B4771D"/>
    <w:rsid w:val="00B51FC0"/>
    <w:rsid w:val="00B52CFF"/>
    <w:rsid w:val="00B6088C"/>
    <w:rsid w:val="00B628DE"/>
    <w:rsid w:val="00B666B4"/>
    <w:rsid w:val="00B70A01"/>
    <w:rsid w:val="00B72AD0"/>
    <w:rsid w:val="00B74DA3"/>
    <w:rsid w:val="00B822E0"/>
    <w:rsid w:val="00B85B69"/>
    <w:rsid w:val="00B86F82"/>
    <w:rsid w:val="00B90B3F"/>
    <w:rsid w:val="00B914B5"/>
    <w:rsid w:val="00B95940"/>
    <w:rsid w:val="00BA2B01"/>
    <w:rsid w:val="00BA679D"/>
    <w:rsid w:val="00BA797A"/>
    <w:rsid w:val="00BB0FAA"/>
    <w:rsid w:val="00BB2611"/>
    <w:rsid w:val="00BC45AF"/>
    <w:rsid w:val="00BD739E"/>
    <w:rsid w:val="00BE2734"/>
    <w:rsid w:val="00BE7CDD"/>
    <w:rsid w:val="00BF0DFF"/>
    <w:rsid w:val="00BF1B8B"/>
    <w:rsid w:val="00BF3541"/>
    <w:rsid w:val="00BF40E6"/>
    <w:rsid w:val="00BF7F2D"/>
    <w:rsid w:val="00C01D3B"/>
    <w:rsid w:val="00C01D7C"/>
    <w:rsid w:val="00C02AD3"/>
    <w:rsid w:val="00C03102"/>
    <w:rsid w:val="00C073E8"/>
    <w:rsid w:val="00C07800"/>
    <w:rsid w:val="00C10E57"/>
    <w:rsid w:val="00C12780"/>
    <w:rsid w:val="00C1389D"/>
    <w:rsid w:val="00C1467B"/>
    <w:rsid w:val="00C14AA8"/>
    <w:rsid w:val="00C15049"/>
    <w:rsid w:val="00C24F9F"/>
    <w:rsid w:val="00C25D2C"/>
    <w:rsid w:val="00C307DD"/>
    <w:rsid w:val="00C3288B"/>
    <w:rsid w:val="00C37EF9"/>
    <w:rsid w:val="00C4119C"/>
    <w:rsid w:val="00C42927"/>
    <w:rsid w:val="00C4373B"/>
    <w:rsid w:val="00C450CC"/>
    <w:rsid w:val="00C46B85"/>
    <w:rsid w:val="00C4714D"/>
    <w:rsid w:val="00C471E4"/>
    <w:rsid w:val="00C5145F"/>
    <w:rsid w:val="00C51938"/>
    <w:rsid w:val="00C524F3"/>
    <w:rsid w:val="00C532B2"/>
    <w:rsid w:val="00C54BFB"/>
    <w:rsid w:val="00C55FDD"/>
    <w:rsid w:val="00C5735C"/>
    <w:rsid w:val="00C63197"/>
    <w:rsid w:val="00C7158C"/>
    <w:rsid w:val="00C7336E"/>
    <w:rsid w:val="00C80E57"/>
    <w:rsid w:val="00C8177B"/>
    <w:rsid w:val="00C81FC5"/>
    <w:rsid w:val="00C8245B"/>
    <w:rsid w:val="00C84902"/>
    <w:rsid w:val="00C849E1"/>
    <w:rsid w:val="00C84F69"/>
    <w:rsid w:val="00C90A72"/>
    <w:rsid w:val="00C90BB5"/>
    <w:rsid w:val="00C93F76"/>
    <w:rsid w:val="00C945DB"/>
    <w:rsid w:val="00C9462C"/>
    <w:rsid w:val="00CA4150"/>
    <w:rsid w:val="00CA485A"/>
    <w:rsid w:val="00CA58DF"/>
    <w:rsid w:val="00CA7C77"/>
    <w:rsid w:val="00CB3259"/>
    <w:rsid w:val="00CB62D1"/>
    <w:rsid w:val="00CB7E1D"/>
    <w:rsid w:val="00CC40B9"/>
    <w:rsid w:val="00CD233B"/>
    <w:rsid w:val="00CD7ACB"/>
    <w:rsid w:val="00CE05B8"/>
    <w:rsid w:val="00CE09EF"/>
    <w:rsid w:val="00CE7633"/>
    <w:rsid w:val="00CF29CC"/>
    <w:rsid w:val="00CF59EF"/>
    <w:rsid w:val="00CF6CF2"/>
    <w:rsid w:val="00CF74ED"/>
    <w:rsid w:val="00D03292"/>
    <w:rsid w:val="00D05145"/>
    <w:rsid w:val="00D05394"/>
    <w:rsid w:val="00D1526B"/>
    <w:rsid w:val="00D1725B"/>
    <w:rsid w:val="00D2476C"/>
    <w:rsid w:val="00D26288"/>
    <w:rsid w:val="00D26D9A"/>
    <w:rsid w:val="00D27CC2"/>
    <w:rsid w:val="00D3034D"/>
    <w:rsid w:val="00D33567"/>
    <w:rsid w:val="00D35D05"/>
    <w:rsid w:val="00D35D26"/>
    <w:rsid w:val="00D4068D"/>
    <w:rsid w:val="00D41392"/>
    <w:rsid w:val="00D41404"/>
    <w:rsid w:val="00D419F7"/>
    <w:rsid w:val="00D42821"/>
    <w:rsid w:val="00D43BBC"/>
    <w:rsid w:val="00D46850"/>
    <w:rsid w:val="00D503F8"/>
    <w:rsid w:val="00D50C7D"/>
    <w:rsid w:val="00D513BA"/>
    <w:rsid w:val="00D515B7"/>
    <w:rsid w:val="00D51DE6"/>
    <w:rsid w:val="00D5429B"/>
    <w:rsid w:val="00D61DB9"/>
    <w:rsid w:val="00D66573"/>
    <w:rsid w:val="00D72621"/>
    <w:rsid w:val="00D73BF2"/>
    <w:rsid w:val="00D74016"/>
    <w:rsid w:val="00D7415A"/>
    <w:rsid w:val="00D75155"/>
    <w:rsid w:val="00D76FF4"/>
    <w:rsid w:val="00D80BDA"/>
    <w:rsid w:val="00D81C45"/>
    <w:rsid w:val="00D82486"/>
    <w:rsid w:val="00D87AF3"/>
    <w:rsid w:val="00D9430D"/>
    <w:rsid w:val="00D968DD"/>
    <w:rsid w:val="00D969A3"/>
    <w:rsid w:val="00D96DFD"/>
    <w:rsid w:val="00D97D2A"/>
    <w:rsid w:val="00DA16B5"/>
    <w:rsid w:val="00DA1B2F"/>
    <w:rsid w:val="00DA3443"/>
    <w:rsid w:val="00DA67DE"/>
    <w:rsid w:val="00DA6FA8"/>
    <w:rsid w:val="00DB0CB4"/>
    <w:rsid w:val="00DB2B52"/>
    <w:rsid w:val="00DB3607"/>
    <w:rsid w:val="00DB5D6D"/>
    <w:rsid w:val="00DB69B1"/>
    <w:rsid w:val="00DB7C22"/>
    <w:rsid w:val="00DB7D69"/>
    <w:rsid w:val="00DC0C1F"/>
    <w:rsid w:val="00DC7C79"/>
    <w:rsid w:val="00DD0A41"/>
    <w:rsid w:val="00DD120A"/>
    <w:rsid w:val="00DD2A56"/>
    <w:rsid w:val="00DD4C26"/>
    <w:rsid w:val="00DD65EE"/>
    <w:rsid w:val="00DE0BC0"/>
    <w:rsid w:val="00DE2619"/>
    <w:rsid w:val="00DE408C"/>
    <w:rsid w:val="00DE57C8"/>
    <w:rsid w:val="00DE6B9A"/>
    <w:rsid w:val="00DF11B4"/>
    <w:rsid w:val="00DF5FD6"/>
    <w:rsid w:val="00DF6F03"/>
    <w:rsid w:val="00E03F7B"/>
    <w:rsid w:val="00E049FF"/>
    <w:rsid w:val="00E07E81"/>
    <w:rsid w:val="00E1208E"/>
    <w:rsid w:val="00E16C3D"/>
    <w:rsid w:val="00E17ADF"/>
    <w:rsid w:val="00E23688"/>
    <w:rsid w:val="00E2494E"/>
    <w:rsid w:val="00E25AFA"/>
    <w:rsid w:val="00E31C62"/>
    <w:rsid w:val="00E41A4F"/>
    <w:rsid w:val="00E42509"/>
    <w:rsid w:val="00E43297"/>
    <w:rsid w:val="00E461ED"/>
    <w:rsid w:val="00E465CA"/>
    <w:rsid w:val="00E4678E"/>
    <w:rsid w:val="00E552ED"/>
    <w:rsid w:val="00E55F2E"/>
    <w:rsid w:val="00E562B5"/>
    <w:rsid w:val="00E60524"/>
    <w:rsid w:val="00E62768"/>
    <w:rsid w:val="00E63AF7"/>
    <w:rsid w:val="00E64F94"/>
    <w:rsid w:val="00E6756B"/>
    <w:rsid w:val="00E70407"/>
    <w:rsid w:val="00E7223E"/>
    <w:rsid w:val="00E729F8"/>
    <w:rsid w:val="00E73BCA"/>
    <w:rsid w:val="00E73D54"/>
    <w:rsid w:val="00E778F8"/>
    <w:rsid w:val="00E81376"/>
    <w:rsid w:val="00E81F8D"/>
    <w:rsid w:val="00E81FEF"/>
    <w:rsid w:val="00E83324"/>
    <w:rsid w:val="00E8451F"/>
    <w:rsid w:val="00E9087A"/>
    <w:rsid w:val="00E9245B"/>
    <w:rsid w:val="00E94D2D"/>
    <w:rsid w:val="00E95C25"/>
    <w:rsid w:val="00E9721A"/>
    <w:rsid w:val="00EA1A0C"/>
    <w:rsid w:val="00EA2DD3"/>
    <w:rsid w:val="00EA4B3B"/>
    <w:rsid w:val="00EB18D2"/>
    <w:rsid w:val="00EB2126"/>
    <w:rsid w:val="00EB3599"/>
    <w:rsid w:val="00EB69D6"/>
    <w:rsid w:val="00EC57EC"/>
    <w:rsid w:val="00ED077F"/>
    <w:rsid w:val="00ED1631"/>
    <w:rsid w:val="00ED6242"/>
    <w:rsid w:val="00ED6D13"/>
    <w:rsid w:val="00ED7160"/>
    <w:rsid w:val="00EE0F30"/>
    <w:rsid w:val="00EE32DA"/>
    <w:rsid w:val="00EE5A6F"/>
    <w:rsid w:val="00EF27BF"/>
    <w:rsid w:val="00EF5FE1"/>
    <w:rsid w:val="00EF73CF"/>
    <w:rsid w:val="00EF7A6F"/>
    <w:rsid w:val="00F02D71"/>
    <w:rsid w:val="00F03E33"/>
    <w:rsid w:val="00F078B0"/>
    <w:rsid w:val="00F07DB4"/>
    <w:rsid w:val="00F12847"/>
    <w:rsid w:val="00F13CA4"/>
    <w:rsid w:val="00F13DE5"/>
    <w:rsid w:val="00F13E24"/>
    <w:rsid w:val="00F20F32"/>
    <w:rsid w:val="00F32113"/>
    <w:rsid w:val="00F41C7F"/>
    <w:rsid w:val="00F43D8D"/>
    <w:rsid w:val="00F46CE7"/>
    <w:rsid w:val="00F46EB3"/>
    <w:rsid w:val="00F47340"/>
    <w:rsid w:val="00F51E28"/>
    <w:rsid w:val="00F52345"/>
    <w:rsid w:val="00F559FF"/>
    <w:rsid w:val="00F609C5"/>
    <w:rsid w:val="00F6137B"/>
    <w:rsid w:val="00F62EF0"/>
    <w:rsid w:val="00F67ED9"/>
    <w:rsid w:val="00F747BF"/>
    <w:rsid w:val="00F77CF2"/>
    <w:rsid w:val="00F80B6C"/>
    <w:rsid w:val="00F81B60"/>
    <w:rsid w:val="00F83883"/>
    <w:rsid w:val="00F83AFE"/>
    <w:rsid w:val="00F83B7F"/>
    <w:rsid w:val="00F84C5B"/>
    <w:rsid w:val="00F8595D"/>
    <w:rsid w:val="00F92B61"/>
    <w:rsid w:val="00F963DD"/>
    <w:rsid w:val="00FA311A"/>
    <w:rsid w:val="00FA5B2B"/>
    <w:rsid w:val="00FA7E7C"/>
    <w:rsid w:val="00FB10C9"/>
    <w:rsid w:val="00FB5102"/>
    <w:rsid w:val="00FB5E2A"/>
    <w:rsid w:val="00FC016C"/>
    <w:rsid w:val="00FC690B"/>
    <w:rsid w:val="00FD1DA7"/>
    <w:rsid w:val="00FD48E0"/>
    <w:rsid w:val="00FD4A2C"/>
    <w:rsid w:val="00FD4A9F"/>
    <w:rsid w:val="00FD4B8C"/>
    <w:rsid w:val="00FD7906"/>
    <w:rsid w:val="00FD79C4"/>
    <w:rsid w:val="00FE5B20"/>
    <w:rsid w:val="00FE7798"/>
    <w:rsid w:val="00FE77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7B27B8"/>
  <w15:docId w15:val="{2DDBD39A-A3AC-4C2B-A1CC-469AA997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258"/>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pPr>
      <w:keepNext/>
      <w:spacing w:before="120" w:after="60"/>
      <w:outlineLvl w:val="0"/>
    </w:pPr>
    <w:rPr>
      <w:kern w:val="28"/>
      <w:sz w:val="36"/>
    </w:rPr>
  </w:style>
  <w:style w:type="paragraph" w:styleId="Rubrik2">
    <w:name w:val="heading 2"/>
    <w:basedOn w:val="Normal"/>
    <w:next w:val="Normal"/>
    <w:qFormat/>
    <w:pPr>
      <w:keepNext/>
      <w:spacing w:before="120" w:after="40"/>
      <w:outlineLvl w:val="1"/>
    </w:pPr>
    <w:rPr>
      <w:sz w:val="32"/>
    </w:rPr>
  </w:style>
  <w:style w:type="paragraph" w:styleId="Rubrik3">
    <w:name w:val="heading 3"/>
    <w:basedOn w:val="Normal"/>
    <w:next w:val="Normal"/>
    <w:qFormat/>
    <w:pPr>
      <w:keepNext/>
      <w:spacing w:before="120" w:after="40"/>
      <w:outlineLvl w:val="2"/>
    </w:pPr>
    <w:rPr>
      <w:sz w:val="28"/>
    </w:rPr>
  </w:style>
  <w:style w:type="paragraph" w:styleId="Rubrik4">
    <w:name w:val="heading 4"/>
    <w:basedOn w:val="Normal"/>
    <w:next w:val="Normal"/>
    <w:qFormat/>
    <w:pPr>
      <w:keepNext/>
      <w:outlineLvl w:val="3"/>
    </w:pPr>
    <w:rPr>
      <w:rFonts w:ascii="Arial" w:hAnsi="Arial"/>
      <w:b/>
      <w:i/>
    </w:rPr>
  </w:style>
  <w:style w:type="character" w:default="1" w:styleId="Standardstycketeckensnitt">
    <w:name w:val="Default Paragraph Font"/>
    <w:uiPriority w:val="1"/>
    <w:semiHidden/>
    <w:unhideWhenUsed/>
    <w:rsid w:val="006A3258"/>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6A3258"/>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rPr>
      <w:sz w:val="24"/>
      <w:szCs w:val="24"/>
    </w:rPr>
  </w:style>
  <w:style w:type="paragraph" w:customStyle="1" w:styleId="telefonmall">
    <w:name w:val="telefonmall"/>
    <w:pPr>
      <w:tabs>
        <w:tab w:val="left" w:pos="5245"/>
      </w:tabs>
      <w:ind w:left="454" w:hanging="454"/>
    </w:pPr>
    <w:rPr>
      <w:sz w:val="24"/>
    </w:rPr>
  </w:style>
  <w:style w:type="character" w:styleId="Sidnummer">
    <w:name w:val="page number"/>
    <w:basedOn w:val="Standardstycketeckensnitt"/>
  </w:style>
  <w:style w:type="paragraph" w:customStyle="1" w:styleId="Formatmall1">
    <w:name w:val="Formatmall1"/>
    <w:basedOn w:val="Normal"/>
    <w:pPr>
      <w:numPr>
        <w:numId w:val="4"/>
      </w:numPr>
    </w:pPr>
    <w:rPr>
      <w:b/>
      <w:sz w:val="24"/>
      <w:szCs w:val="24"/>
    </w:rPr>
  </w:style>
  <w:style w:type="paragraph" w:styleId="Ballongtext">
    <w:name w:val="Balloon Text"/>
    <w:basedOn w:val="Normal"/>
    <w:semiHidden/>
    <w:rPr>
      <w:rFonts w:ascii="Tahoma" w:hAnsi="Tahoma" w:cs="Tahoma"/>
      <w:sz w:val="16"/>
      <w:szCs w:val="16"/>
    </w:rPr>
  </w:style>
  <w:style w:type="paragraph" w:styleId="Oformateradtext">
    <w:name w:val="Plain Text"/>
    <w:basedOn w:val="Normal"/>
    <w:autoRedefine/>
    <w:rPr>
      <w:rFonts w:cs="Courier New"/>
      <w:sz w:val="20"/>
      <w:szCs w:val="20"/>
    </w:rPr>
  </w:style>
  <w:style w:type="character" w:styleId="Hyperlnk">
    <w:name w:val="Hyperlink"/>
    <w:basedOn w:val="Standardstycketeckensnitt"/>
    <w:uiPriority w:val="99"/>
    <w:rPr>
      <w:color w:val="0000FF"/>
      <w:u w:val="single"/>
    </w:rPr>
  </w:style>
  <w:style w:type="character" w:customStyle="1" w:styleId="SidhuvudChar">
    <w:name w:val="Sidhuvud Char"/>
    <w:basedOn w:val="Standardstycketeckensnitt"/>
    <w:link w:val="Sidhuvud"/>
    <w:uiPriority w:val="99"/>
    <w:rsid w:val="007B035A"/>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7B035A"/>
    <w:rPr>
      <w:rFonts w:asciiTheme="minorHAnsi" w:eastAsiaTheme="minorHAnsi" w:hAnsiTheme="minorHAnsi" w:cstheme="minorBidi"/>
      <w:sz w:val="24"/>
      <w:szCs w:val="24"/>
      <w:lang w:eastAsia="en-US"/>
    </w:rPr>
  </w:style>
  <w:style w:type="paragraph" w:styleId="Fotnotstext">
    <w:name w:val="footnote text"/>
    <w:basedOn w:val="Normal"/>
    <w:link w:val="FotnotstextChar"/>
    <w:semiHidden/>
    <w:rsid w:val="00892D57"/>
    <w:pPr>
      <w:spacing w:after="0"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semiHidden/>
    <w:rsid w:val="00892D57"/>
  </w:style>
  <w:style w:type="character" w:styleId="Fotnotsreferens">
    <w:name w:val="footnote reference"/>
    <w:basedOn w:val="Standardstycketeckensnitt"/>
    <w:semiHidden/>
    <w:rsid w:val="00892D57"/>
    <w:rPr>
      <w:vertAlign w:val="superscript"/>
    </w:rPr>
  </w:style>
  <w:style w:type="paragraph" w:styleId="Liststycke">
    <w:name w:val="List Paragraph"/>
    <w:basedOn w:val="Normal"/>
    <w:uiPriority w:val="34"/>
    <w:qFormat/>
    <w:rsid w:val="00226854"/>
    <w:pPr>
      <w:ind w:left="720"/>
      <w:contextualSpacing/>
    </w:pPr>
  </w:style>
  <w:style w:type="paragraph" w:styleId="Innehllsfrteckningsrubrik">
    <w:name w:val="TOC Heading"/>
    <w:basedOn w:val="Rubrik1"/>
    <w:next w:val="Normal"/>
    <w:uiPriority w:val="39"/>
    <w:unhideWhenUsed/>
    <w:qFormat/>
    <w:rsid w:val="009E60AD"/>
    <w:pPr>
      <w:keepLines/>
      <w:spacing w:before="240" w:after="0"/>
      <w:outlineLvl w:val="9"/>
    </w:pPr>
    <w:rPr>
      <w:rFonts w:asciiTheme="majorHAnsi" w:eastAsiaTheme="majorEastAsia" w:hAnsiTheme="majorHAnsi" w:cstheme="majorBidi"/>
      <w:color w:val="365F91" w:themeColor="accent1" w:themeShade="BF"/>
      <w:kern w:val="0"/>
      <w:sz w:val="32"/>
      <w:szCs w:val="32"/>
      <w:lang w:eastAsia="sv-SE"/>
    </w:rPr>
  </w:style>
  <w:style w:type="paragraph" w:styleId="Innehll1">
    <w:name w:val="toc 1"/>
    <w:basedOn w:val="Normal"/>
    <w:next w:val="Normal"/>
    <w:autoRedefine/>
    <w:uiPriority w:val="39"/>
    <w:unhideWhenUsed/>
    <w:rsid w:val="009E60AD"/>
    <w:pPr>
      <w:spacing w:after="100"/>
    </w:pPr>
  </w:style>
  <w:style w:type="paragraph" w:styleId="Innehll2">
    <w:name w:val="toc 2"/>
    <w:basedOn w:val="Normal"/>
    <w:next w:val="Normal"/>
    <w:autoRedefine/>
    <w:uiPriority w:val="39"/>
    <w:unhideWhenUsed/>
    <w:rsid w:val="009E60AD"/>
    <w:pPr>
      <w:spacing w:after="100"/>
      <w:ind w:left="220"/>
    </w:pPr>
  </w:style>
  <w:style w:type="paragraph" w:styleId="Innehll3">
    <w:name w:val="toc 3"/>
    <w:basedOn w:val="Normal"/>
    <w:next w:val="Normal"/>
    <w:autoRedefine/>
    <w:uiPriority w:val="39"/>
    <w:unhideWhenUsed/>
    <w:rsid w:val="00E60524"/>
    <w:pPr>
      <w:tabs>
        <w:tab w:val="left" w:pos="1320"/>
        <w:tab w:val="right" w:leader="dot" w:pos="9061"/>
      </w:tabs>
      <w:spacing w:after="100"/>
      <w:ind w:left="440"/>
    </w:pPr>
    <w:rPr>
      <w:noProof/>
      <w:color w:val="000000" w:themeColor="text1"/>
    </w:rPr>
  </w:style>
  <w:style w:type="character" w:styleId="Kommentarsreferens">
    <w:name w:val="annotation reference"/>
    <w:basedOn w:val="Standardstycketeckensnitt"/>
    <w:uiPriority w:val="99"/>
    <w:semiHidden/>
    <w:unhideWhenUsed/>
    <w:rsid w:val="00545BA3"/>
    <w:rPr>
      <w:sz w:val="16"/>
      <w:szCs w:val="16"/>
    </w:rPr>
  </w:style>
  <w:style w:type="paragraph" w:styleId="Kommentarer">
    <w:name w:val="annotation text"/>
    <w:basedOn w:val="Normal"/>
    <w:link w:val="KommentarerChar"/>
    <w:uiPriority w:val="99"/>
    <w:unhideWhenUsed/>
    <w:rsid w:val="00545BA3"/>
    <w:pPr>
      <w:spacing w:line="240" w:lineRule="auto"/>
    </w:pPr>
    <w:rPr>
      <w:sz w:val="20"/>
      <w:szCs w:val="20"/>
    </w:rPr>
  </w:style>
  <w:style w:type="character" w:customStyle="1" w:styleId="KommentarerChar">
    <w:name w:val="Kommentarer Char"/>
    <w:basedOn w:val="Standardstycketeckensnitt"/>
    <w:link w:val="Kommentarer"/>
    <w:uiPriority w:val="99"/>
    <w:rsid w:val="00545BA3"/>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uiPriority w:val="99"/>
    <w:semiHidden/>
    <w:unhideWhenUsed/>
    <w:rsid w:val="00545BA3"/>
    <w:rPr>
      <w:b/>
      <w:bCs/>
    </w:rPr>
  </w:style>
  <w:style w:type="character" w:customStyle="1" w:styleId="KommentarsmneChar">
    <w:name w:val="Kommentarsämne Char"/>
    <w:basedOn w:val="KommentarerChar"/>
    <w:link w:val="Kommentarsmne"/>
    <w:uiPriority w:val="99"/>
    <w:semiHidden/>
    <w:rsid w:val="00545BA3"/>
    <w:rPr>
      <w:rFonts w:asciiTheme="minorHAnsi" w:eastAsiaTheme="minorHAnsi" w:hAnsiTheme="minorHAnsi" w:cstheme="minorBidi"/>
      <w:b/>
      <w:bCs/>
      <w:lang w:eastAsia="en-US"/>
    </w:rPr>
  </w:style>
  <w:style w:type="character" w:styleId="Olstomnmnande">
    <w:name w:val="Unresolved Mention"/>
    <w:basedOn w:val="Standardstycketeckensnitt"/>
    <w:uiPriority w:val="99"/>
    <w:semiHidden/>
    <w:unhideWhenUsed/>
    <w:rsid w:val="00FD1DA7"/>
    <w:rPr>
      <w:color w:val="605E5C"/>
      <w:shd w:val="clear" w:color="auto" w:fill="E1DFDD"/>
    </w:rPr>
  </w:style>
  <w:style w:type="paragraph" w:styleId="Revision">
    <w:name w:val="Revision"/>
    <w:hidden/>
    <w:uiPriority w:val="99"/>
    <w:semiHidden/>
    <w:rsid w:val="00080AF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4219">
      <w:bodyDiv w:val="1"/>
      <w:marLeft w:val="0"/>
      <w:marRight w:val="0"/>
      <w:marTop w:val="0"/>
      <w:marBottom w:val="0"/>
      <w:divBdr>
        <w:top w:val="none" w:sz="0" w:space="0" w:color="auto"/>
        <w:left w:val="none" w:sz="0" w:space="0" w:color="auto"/>
        <w:bottom w:val="none" w:sz="0" w:space="0" w:color="auto"/>
        <w:right w:val="none" w:sz="0" w:space="0" w:color="auto"/>
      </w:divBdr>
    </w:div>
    <w:div w:id="402333094">
      <w:bodyDiv w:val="1"/>
      <w:marLeft w:val="0"/>
      <w:marRight w:val="0"/>
      <w:marTop w:val="0"/>
      <w:marBottom w:val="0"/>
      <w:divBdr>
        <w:top w:val="none" w:sz="0" w:space="0" w:color="auto"/>
        <w:left w:val="none" w:sz="0" w:space="0" w:color="auto"/>
        <w:bottom w:val="none" w:sz="0" w:space="0" w:color="auto"/>
        <w:right w:val="none" w:sz="0" w:space="0" w:color="auto"/>
      </w:divBdr>
    </w:div>
    <w:div w:id="640117792">
      <w:bodyDiv w:val="1"/>
      <w:marLeft w:val="0"/>
      <w:marRight w:val="0"/>
      <w:marTop w:val="0"/>
      <w:marBottom w:val="0"/>
      <w:divBdr>
        <w:top w:val="none" w:sz="0" w:space="0" w:color="auto"/>
        <w:left w:val="none" w:sz="0" w:space="0" w:color="auto"/>
        <w:bottom w:val="none" w:sz="0" w:space="0" w:color="auto"/>
        <w:right w:val="none" w:sz="0" w:space="0" w:color="auto"/>
      </w:divBdr>
    </w:div>
    <w:div w:id="998385474">
      <w:bodyDiv w:val="1"/>
      <w:marLeft w:val="0"/>
      <w:marRight w:val="0"/>
      <w:marTop w:val="0"/>
      <w:marBottom w:val="0"/>
      <w:divBdr>
        <w:top w:val="none" w:sz="0" w:space="0" w:color="auto"/>
        <w:left w:val="none" w:sz="0" w:space="0" w:color="auto"/>
        <w:bottom w:val="none" w:sz="0" w:space="0" w:color="auto"/>
        <w:right w:val="none" w:sz="0" w:space="0" w:color="auto"/>
      </w:divBdr>
    </w:div>
    <w:div w:id="1143473971">
      <w:bodyDiv w:val="1"/>
      <w:marLeft w:val="0"/>
      <w:marRight w:val="0"/>
      <w:marTop w:val="0"/>
      <w:marBottom w:val="0"/>
      <w:divBdr>
        <w:top w:val="none" w:sz="0" w:space="0" w:color="auto"/>
        <w:left w:val="none" w:sz="0" w:space="0" w:color="auto"/>
        <w:bottom w:val="none" w:sz="0" w:space="0" w:color="auto"/>
        <w:right w:val="none" w:sz="0" w:space="0" w:color="auto"/>
      </w:divBdr>
    </w:div>
    <w:div w:id="1161775609">
      <w:bodyDiv w:val="1"/>
      <w:marLeft w:val="0"/>
      <w:marRight w:val="0"/>
      <w:marTop w:val="0"/>
      <w:marBottom w:val="0"/>
      <w:divBdr>
        <w:top w:val="none" w:sz="0" w:space="0" w:color="auto"/>
        <w:left w:val="none" w:sz="0" w:space="0" w:color="auto"/>
        <w:bottom w:val="none" w:sz="0" w:space="0" w:color="auto"/>
        <w:right w:val="none" w:sz="0" w:space="0" w:color="auto"/>
      </w:divBdr>
    </w:div>
    <w:div w:id="1530069825">
      <w:bodyDiv w:val="1"/>
      <w:marLeft w:val="0"/>
      <w:marRight w:val="0"/>
      <w:marTop w:val="0"/>
      <w:marBottom w:val="0"/>
      <w:divBdr>
        <w:top w:val="none" w:sz="0" w:space="0" w:color="auto"/>
        <w:left w:val="none" w:sz="0" w:space="0" w:color="auto"/>
        <w:bottom w:val="none" w:sz="0" w:space="0" w:color="auto"/>
        <w:right w:val="none" w:sz="0" w:space="0" w:color="auto"/>
      </w:divBdr>
    </w:div>
    <w:div w:id="1641349573">
      <w:bodyDiv w:val="1"/>
      <w:marLeft w:val="0"/>
      <w:marRight w:val="0"/>
      <w:marTop w:val="0"/>
      <w:marBottom w:val="0"/>
      <w:divBdr>
        <w:top w:val="none" w:sz="0" w:space="0" w:color="auto"/>
        <w:left w:val="none" w:sz="0" w:space="0" w:color="auto"/>
        <w:bottom w:val="none" w:sz="0" w:space="0" w:color="auto"/>
        <w:right w:val="none" w:sz="0" w:space="0" w:color="auto"/>
      </w:divBdr>
    </w:div>
    <w:div w:id="1676612975">
      <w:bodyDiv w:val="1"/>
      <w:marLeft w:val="0"/>
      <w:marRight w:val="0"/>
      <w:marTop w:val="0"/>
      <w:marBottom w:val="0"/>
      <w:divBdr>
        <w:top w:val="none" w:sz="0" w:space="0" w:color="auto"/>
        <w:left w:val="none" w:sz="0" w:space="0" w:color="auto"/>
        <w:bottom w:val="none" w:sz="0" w:space="0" w:color="auto"/>
        <w:right w:val="none" w:sz="0" w:space="0" w:color="auto"/>
      </w:divBdr>
    </w:div>
    <w:div w:id="1835339138">
      <w:bodyDiv w:val="1"/>
      <w:marLeft w:val="0"/>
      <w:marRight w:val="0"/>
      <w:marTop w:val="0"/>
      <w:marBottom w:val="0"/>
      <w:divBdr>
        <w:top w:val="none" w:sz="0" w:space="0" w:color="auto"/>
        <w:left w:val="none" w:sz="0" w:space="0" w:color="auto"/>
        <w:bottom w:val="none" w:sz="0" w:space="0" w:color="auto"/>
        <w:right w:val="none" w:sz="0" w:space="0" w:color="auto"/>
      </w:divBdr>
    </w:div>
    <w:div w:id="1863518390">
      <w:bodyDiv w:val="1"/>
      <w:marLeft w:val="0"/>
      <w:marRight w:val="0"/>
      <w:marTop w:val="0"/>
      <w:marBottom w:val="0"/>
      <w:divBdr>
        <w:top w:val="none" w:sz="0" w:space="0" w:color="auto"/>
        <w:left w:val="none" w:sz="0" w:space="0" w:color="auto"/>
        <w:bottom w:val="none" w:sz="0" w:space="0" w:color="auto"/>
        <w:right w:val="none" w:sz="0" w:space="0" w:color="auto"/>
      </w:divBdr>
    </w:div>
    <w:div w:id="20726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3" ma:contentTypeDescription="Skapa ett nytt dokument." ma:contentTypeScope="" ma:versionID="1dbb68f5345314d9351491765e969c34">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8eace8cfdc8aa3906d3c96f924203f61"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83D38D-1156-4A96-8D79-D02A5DED8ACF}">
  <ds:schemaRefs>
    <ds:schemaRef ds:uri="http://schemas.openxmlformats.org/officeDocument/2006/bibliography"/>
  </ds:schemaRefs>
</ds:datastoreItem>
</file>

<file path=customXml/itemProps2.xml><?xml version="1.0" encoding="utf-8"?>
<ds:datastoreItem xmlns:ds="http://schemas.openxmlformats.org/officeDocument/2006/customXml" ds:itemID="{7F71BE0D-414E-41C2-9C77-BDF1F814A7C9}">
  <ds:schemaRefs>
    <ds:schemaRef ds:uri="http://schemas.microsoft.com/sharepoint/v3/contenttype/forms"/>
  </ds:schemaRefs>
</ds:datastoreItem>
</file>

<file path=customXml/itemProps3.xml><?xml version="1.0" encoding="utf-8"?>
<ds:datastoreItem xmlns:ds="http://schemas.openxmlformats.org/officeDocument/2006/customXml" ds:itemID="{CA8670DB-6FC8-437D-9A35-A6ED5149A2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3C6F65-8A0A-43B8-B2F5-B29C487A6C3E}"/>
</file>

<file path=docProps/app.xml><?xml version="1.0" encoding="utf-8"?>
<Properties xmlns="http://schemas.openxmlformats.org/officeDocument/2006/extended-properties" xmlns:vt="http://schemas.openxmlformats.org/officeDocument/2006/docPropsVTypes">
  <Template>Normal</Template>
  <TotalTime>292</TotalTime>
  <Pages>23</Pages>
  <Words>7805</Words>
  <Characters>41369</Characters>
  <Application>Microsoft Office Word</Application>
  <DocSecurity>0</DocSecurity>
  <Lines>344</Lines>
  <Paragraphs>98</Paragraphs>
  <ScaleCrop>false</ScaleCrop>
  <HeadingPairs>
    <vt:vector size="2" baseType="variant">
      <vt:variant>
        <vt:lpstr>Rubrik</vt:lpstr>
      </vt:variant>
      <vt:variant>
        <vt:i4>1</vt:i4>
      </vt:variant>
    </vt:vector>
  </HeadingPairs>
  <TitlesOfParts>
    <vt:vector size="1" baseType="lpstr">
      <vt:lpstr>Standardbrev</vt:lpstr>
    </vt:vector>
  </TitlesOfParts>
  <Company>SV Fondhandlarföreningen</Company>
  <LinksUpToDate>false</LinksUpToDate>
  <CharactersWithSpaces>49076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Standardbrev</dc:title>
  <dc:creator>Vigg Troedsson</dc:creator>
  <cp:lastModifiedBy>Jenny Mannent</cp:lastModifiedBy>
  <cp:revision>25</cp:revision>
  <cp:lastPrinted>2020-09-03T08:13:00Z</cp:lastPrinted>
  <dcterms:created xsi:type="dcterms:W3CDTF">2022-01-12T09:47:00Z</dcterms:created>
  <dcterms:modified xsi:type="dcterms:W3CDTF">2022-01-12T14:40:00Z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